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F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.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NATIONAL WATER &amp; SEWERAGE CORPORATION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BID NOTICE UNDER OPE</w:t>
      </w:r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x-none"/>
        </w:rPr>
        <w:t xml:space="preserve">N DOMESTIC </w:t>
      </w:r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BIDDING 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SUPPLY OF </w:t>
      </w:r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ASSORTED OFFICE TABLES </w:t>
      </w:r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UNDER FRAMEWORK CONTRACT FOR A PERIOD OF 18 MONTHS</w:t>
      </w:r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</w:p>
    <w:p w:rsidR="001E2743" w:rsidRPr="001E2743" w:rsidRDefault="001E2743" w:rsidP="001E2743">
      <w:pPr>
        <w:shd w:val="clear" w:color="auto" w:fill="333333"/>
        <w:tabs>
          <w:tab w:val="left" w:pos="270"/>
          <w:tab w:val="left" w:pos="619"/>
        </w:tabs>
        <w:overflowPunct w:val="0"/>
        <w:autoSpaceDE w:val="0"/>
        <w:autoSpaceDN w:val="0"/>
        <w:adjustRightInd w:val="0"/>
        <w:spacing w:after="200" w:line="276" w:lineRule="auto"/>
        <w:ind w:right="2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GB"/>
        </w:rPr>
      </w:pPr>
      <w:bookmarkStart w:id="0" w:name="_Toc428874953"/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Procurement Reference Number: </w:t>
      </w:r>
      <w:bookmarkEnd w:id="0"/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NWSC-HQ/SUPLS/24-25/181054</w:t>
      </w:r>
    </w:p>
    <w:p w:rsidR="001E2743" w:rsidRPr="001E2743" w:rsidRDefault="001E2743" w:rsidP="001E27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E27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National Water &amp; Sewerage Corporation (NWSC) has allocated funds to be used for the 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ind w:left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E274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>acquisition of</w:t>
      </w:r>
      <w:r w:rsidRPr="001E27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 xml:space="preserve"> </w:t>
      </w:r>
      <w:r w:rsidRPr="001E2743"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  <w:t>supply of assorted office tables under framework contract for a period of 18 months.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</w:pPr>
      <w:r w:rsidRPr="001E274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2. </w:t>
      </w:r>
      <w:r w:rsidRPr="001E274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The </w:t>
      </w:r>
      <w:r w:rsidRPr="001E27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NWSC</w:t>
      </w:r>
      <w:r w:rsidRPr="001E274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 therefore invites sealed bids from eligible bidders for the </w:t>
      </w:r>
      <w:r w:rsidRPr="001E2743"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  <w:t>supply of assorted furniture under framework contract for a period of 18 months.</w:t>
      </w:r>
    </w:p>
    <w:p w:rsidR="001E2743" w:rsidRPr="001E2743" w:rsidRDefault="001E2743" w:rsidP="001E2743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</w:pPr>
      <w:r w:rsidRPr="001E274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>3.</w:t>
      </w:r>
      <w:r w:rsidRPr="001E2743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val="x-none" w:eastAsia="x-none"/>
        </w:rPr>
        <w:t xml:space="preserve"> </w:t>
      </w:r>
      <w:r w:rsidRPr="001E274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Bidding will be conducted in accordance with the Open </w:t>
      </w:r>
      <w:r w:rsidRPr="001E2743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val="x-none" w:eastAsia="x-none"/>
        </w:rPr>
        <w:t>Domestic Bidding</w:t>
      </w:r>
      <w:r w:rsidRPr="001E274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 procedures contained in the Public Procurement and Disposal of Public Assets Act, </w:t>
      </w:r>
      <w:r w:rsidRPr="001E274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2003 </w:t>
      </w:r>
      <w:r w:rsidRPr="001E274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GB" w:eastAsia="x-none"/>
        </w:rPr>
        <w:t>(as amended) and is open to all eligible bidders</w:t>
      </w:r>
      <w:r w:rsidRPr="001E2743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val="en-GB" w:eastAsia="x-none"/>
        </w:rPr>
        <w:t>.</w:t>
      </w:r>
    </w:p>
    <w:p w:rsidR="001E2743" w:rsidRPr="001E2743" w:rsidRDefault="001E2743" w:rsidP="001E274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4.</w:t>
      </w: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Interested eligible bidders may obtain further information from and inspect the bidding documents at the address given below at 8(a) from 8:00 a.m. to 5:00 p.m. on working days.</w:t>
      </w: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5.</w:t>
      </w:r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A complete set of Bidding Documents in English may be purchased by interested bidders on the submission of a written application and obtaining a payment advice slip from the address below at 8 (b) and upon payment of a non-refundable fee of </w:t>
      </w:r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UGX 100,000</w:t>
      </w:r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cash to a Local Bank. The </w:t>
      </w:r>
      <w:proofErr w:type="gramStart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document should be collected by the prospective bidder or his representative</w:t>
      </w:r>
      <w:proofErr w:type="gramEnd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No liability </w:t>
      </w:r>
      <w:proofErr w:type="gramStart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will be accepted</w:t>
      </w:r>
      <w:proofErr w:type="gramEnd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for loss or late delivery.    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ind w:left="360" w:hanging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 Pre – bid meeting </w:t>
      </w:r>
      <w:proofErr w:type="gramStart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shall be held</w:t>
      </w:r>
      <w:proofErr w:type="gramEnd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</w:t>
      </w:r>
      <w:r w:rsidRPr="001E274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October 16, 2024 </w:t>
      </w:r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 the address below at 10:00 Am.</w:t>
      </w:r>
    </w:p>
    <w:p w:rsidR="001E2743" w:rsidRPr="001E2743" w:rsidRDefault="001E2743" w:rsidP="001E2743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7. Bids </w:t>
      </w:r>
      <w:proofErr w:type="gramStart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must be delivered</w:t>
      </w:r>
      <w:proofErr w:type="gramEnd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to the address below at 8(c) at or before 10:30 am East African   Time on </w:t>
      </w:r>
      <w:r w:rsidRPr="001E274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November 01, 2024</w:t>
      </w:r>
      <w:r w:rsidRPr="001E2743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  <w:t xml:space="preserve">. </w:t>
      </w:r>
    </w:p>
    <w:p w:rsidR="001E2743" w:rsidRPr="001E2743" w:rsidRDefault="001E2743" w:rsidP="001E2743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All bids must be accompanied by a bid security amounting to </w:t>
      </w:r>
      <w:r w:rsidRPr="001E27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UGX 6,400,000 (Uganda shillings; Six million four hundred thousand only).</w:t>
      </w:r>
    </w:p>
    <w:p w:rsidR="001E2743" w:rsidRPr="001E2743" w:rsidRDefault="001E2743" w:rsidP="001E2743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</w:t>
      </w:r>
      <w:proofErr w:type="gramEnd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its equivalent in a freely convertible currency.</w:t>
      </w:r>
    </w:p>
    <w:p w:rsidR="001E2743" w:rsidRPr="001E2743" w:rsidRDefault="001E2743" w:rsidP="001E274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Late bids </w:t>
      </w:r>
      <w:proofErr w:type="gramStart"/>
      <w:r w:rsidRPr="001E27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shall be rejected</w:t>
      </w:r>
      <w:proofErr w:type="gramEnd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Bids will be opened in the presence of the bidders’ representatives who choose to attend at the address below at 8(d) at 1</w:t>
      </w:r>
      <w:r w:rsidR="001525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1:0</w:t>
      </w:r>
      <w:bookmarkStart w:id="1" w:name="_GoBack"/>
      <w:bookmarkEnd w:id="1"/>
      <w:r w:rsidRPr="001E274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0 AM East African Time on </w:t>
      </w:r>
      <w:r w:rsidRPr="001E274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November 01, 2024.</w:t>
      </w:r>
    </w:p>
    <w:p w:rsidR="001E2743" w:rsidRPr="001E2743" w:rsidRDefault="001E2743" w:rsidP="001E274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E2743" w:rsidRPr="001E2743" w:rsidRDefault="001E2743" w:rsidP="001E274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8.</w:t>
      </w: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</w:t>
      </w:r>
      <w:proofErr w:type="gramStart"/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a</w:t>
      </w:r>
      <w:proofErr w:type="gramEnd"/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)</w:t>
      </w: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Documents may be inspected at:</w:t>
      </w: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The Senior Manager Procurement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National Water and Sewerage Corporation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Plot No. 18/20, 6th Street, Industrial Area, Kampala 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lastRenderedPageBreak/>
        <w:t>P.O. Box 7053 Kampala, Uganda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ind w:firstLine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Tel: 256-313-315484/256-313-315801</w:t>
      </w:r>
    </w:p>
    <w:p w:rsidR="001E2743" w:rsidRPr="001E2743" w:rsidRDefault="001E2743" w:rsidP="001E2743">
      <w:pPr>
        <w:overflowPunct w:val="0"/>
        <w:autoSpaceDE w:val="0"/>
        <w:autoSpaceDN w:val="0"/>
        <w:adjustRightInd w:val="0"/>
        <w:spacing w:after="0" w:line="276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Email: </w:t>
      </w:r>
      <w:r w:rsidRPr="001E2743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>nwscbid@nwscic.co.ug</w:t>
      </w:r>
    </w:p>
    <w:p w:rsidR="001E2743" w:rsidRPr="001E2743" w:rsidRDefault="001E2743" w:rsidP="001E274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(b)</w:t>
      </w: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Documents will be issued </w:t>
      </w:r>
      <w:proofErr w:type="gramStart"/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from:</w:t>
      </w:r>
      <w:proofErr w:type="gramEnd"/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Pr="001E2743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same as 8(a) above.</w:t>
      </w:r>
    </w:p>
    <w:p w:rsidR="001E2743" w:rsidRPr="001E2743" w:rsidRDefault="001E2743" w:rsidP="001E274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(c)</w:t>
      </w: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Bids must be delivered </w:t>
      </w:r>
      <w:proofErr w:type="gramStart"/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to:</w:t>
      </w:r>
      <w:proofErr w:type="gramEnd"/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 </w:t>
      </w:r>
      <w:r w:rsidRPr="001E2743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Plot No. 43/49, 6th Street, Industrial Area, Kampala.</w:t>
      </w:r>
    </w:p>
    <w:p w:rsidR="001E2743" w:rsidRPr="001E2743" w:rsidRDefault="001E2743" w:rsidP="001E2743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(d)</w:t>
      </w: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Address of bid opening:</w:t>
      </w:r>
      <w:r w:rsidRPr="001E274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Pr="001E2743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Plot No. 43/49, 6th Street, Industrial Area, Kampala.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1E2743" w:rsidRPr="001E2743" w:rsidTr="0094206D">
        <w:tc>
          <w:tcPr>
            <w:tcW w:w="8951" w:type="dxa"/>
          </w:tcPr>
          <w:p w:rsidR="001E2743" w:rsidRPr="001E2743" w:rsidRDefault="001E2743" w:rsidP="001E2743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en-GB"/>
              </w:rPr>
            </w:pPr>
            <w:r w:rsidRPr="001E2743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GB" w:eastAsia="en-GB"/>
              </w:rPr>
              <w:t>9.</w:t>
            </w:r>
            <w:r w:rsidRPr="001E2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en-GB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1E2743" w:rsidRPr="001E2743" w:rsidTr="0094206D">
              <w:tc>
                <w:tcPr>
                  <w:tcW w:w="4751" w:type="dxa"/>
                  <w:shd w:val="clear" w:color="auto" w:fill="BFBFBF"/>
                </w:tcPr>
                <w:p w:rsidR="001E2743" w:rsidRPr="001E2743" w:rsidRDefault="001E2743" w:rsidP="001E274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1E2743" w:rsidRPr="001E2743" w:rsidRDefault="001E2743" w:rsidP="001E274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Date</w:t>
                  </w:r>
                </w:p>
              </w:tc>
            </w:tr>
            <w:tr w:rsidR="001E2743" w:rsidRPr="001E2743" w:rsidTr="0094206D">
              <w:tc>
                <w:tcPr>
                  <w:tcW w:w="4751" w:type="dxa"/>
                </w:tcPr>
                <w:p w:rsidR="001E2743" w:rsidRPr="001E2743" w:rsidRDefault="001E2743" w:rsidP="001E274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1E2743" w:rsidRPr="001E2743" w:rsidRDefault="001E2743" w:rsidP="001E274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02/10/2024</w:t>
                  </w:r>
                </w:p>
              </w:tc>
            </w:tr>
            <w:tr w:rsidR="001E2743" w:rsidRPr="001E2743" w:rsidTr="0094206D">
              <w:tc>
                <w:tcPr>
                  <w:tcW w:w="4751" w:type="dxa"/>
                </w:tcPr>
                <w:p w:rsidR="001E2743" w:rsidRPr="001E2743" w:rsidRDefault="001E2743" w:rsidP="001E274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1E2743" w:rsidRPr="001E2743" w:rsidRDefault="001E2743" w:rsidP="001E274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16/10/2024</w:t>
                  </w:r>
                </w:p>
              </w:tc>
            </w:tr>
            <w:tr w:rsidR="001E2743" w:rsidRPr="001E2743" w:rsidTr="0094206D">
              <w:tc>
                <w:tcPr>
                  <w:tcW w:w="4751" w:type="dxa"/>
                </w:tcPr>
                <w:p w:rsidR="001E2743" w:rsidRPr="001E2743" w:rsidRDefault="001E2743" w:rsidP="001E274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1E2743" w:rsidRPr="001E2743" w:rsidRDefault="001E2743" w:rsidP="001E274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01/11/2024</w:t>
                  </w:r>
                </w:p>
              </w:tc>
            </w:tr>
            <w:tr w:rsidR="001E2743" w:rsidRPr="001E2743" w:rsidTr="0094206D">
              <w:tc>
                <w:tcPr>
                  <w:tcW w:w="4751" w:type="dxa"/>
                </w:tcPr>
                <w:p w:rsidR="001E2743" w:rsidRPr="001E2743" w:rsidRDefault="001E2743" w:rsidP="001E274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1E2743" w:rsidRPr="001E2743" w:rsidRDefault="001E2743" w:rsidP="001E274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15/11/2024</w:t>
                  </w:r>
                </w:p>
              </w:tc>
            </w:tr>
            <w:tr w:rsidR="001E2743" w:rsidRPr="001E2743" w:rsidTr="0094206D">
              <w:tc>
                <w:tcPr>
                  <w:tcW w:w="4751" w:type="dxa"/>
                </w:tcPr>
                <w:p w:rsidR="001E2743" w:rsidRPr="001E2743" w:rsidRDefault="001E2743" w:rsidP="001E274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1E2743" w:rsidRPr="001E2743" w:rsidRDefault="001E2743" w:rsidP="001E274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22/11/2024</w:t>
                  </w:r>
                </w:p>
              </w:tc>
            </w:tr>
            <w:tr w:rsidR="001E2743" w:rsidRPr="001E2743" w:rsidTr="0094206D">
              <w:tc>
                <w:tcPr>
                  <w:tcW w:w="4751" w:type="dxa"/>
                </w:tcPr>
                <w:p w:rsidR="001E2743" w:rsidRPr="001E2743" w:rsidRDefault="001E2743" w:rsidP="001E274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1E2743" w:rsidRPr="001E2743" w:rsidRDefault="001E2743" w:rsidP="001E274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E274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After Solicitor General’s Clearance</w:t>
                  </w:r>
                </w:p>
              </w:tc>
            </w:tr>
          </w:tbl>
          <w:p w:rsidR="001E2743" w:rsidRPr="001E2743" w:rsidRDefault="001E2743" w:rsidP="001E2743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en-GB"/>
              </w:rPr>
            </w:pPr>
          </w:p>
        </w:tc>
      </w:tr>
    </w:tbl>
    <w:p w:rsidR="00E9416B" w:rsidRDefault="00E9416B" w:rsidP="001E274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</w:pPr>
    </w:p>
    <w:sectPr w:rsidR="00E9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D52"/>
    <w:multiLevelType w:val="hybridMultilevel"/>
    <w:tmpl w:val="431E21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42"/>
    <w:rsid w:val="000963EB"/>
    <w:rsid w:val="000E34C9"/>
    <w:rsid w:val="00152572"/>
    <w:rsid w:val="001E2743"/>
    <w:rsid w:val="004736A9"/>
    <w:rsid w:val="004C769E"/>
    <w:rsid w:val="006F4BB2"/>
    <w:rsid w:val="00731D3B"/>
    <w:rsid w:val="009A2F42"/>
    <w:rsid w:val="00B31B98"/>
    <w:rsid w:val="00B46E10"/>
    <w:rsid w:val="00CA586F"/>
    <w:rsid w:val="00D15772"/>
    <w:rsid w:val="00DD2D72"/>
    <w:rsid w:val="00E9416B"/>
    <w:rsid w:val="00F0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7FA7"/>
  <w15:chartTrackingRefBased/>
  <w15:docId w15:val="{2A622127-EA14-4283-AEF8-C652B9C1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Brendah Atukwatse</dc:creator>
  <cp:keywords/>
  <dc:description/>
  <cp:lastModifiedBy>Brendah Atukwatse</cp:lastModifiedBy>
  <cp:revision>21</cp:revision>
  <cp:lastPrinted>2024-07-17T12:52:00Z</cp:lastPrinted>
  <dcterms:created xsi:type="dcterms:W3CDTF">2024-02-20T07:42:00Z</dcterms:created>
  <dcterms:modified xsi:type="dcterms:W3CDTF">2024-10-02T14:41:00Z</dcterms:modified>
</cp:coreProperties>
</file>