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E4" w:rsidRDefault="00D628E4" w:rsidP="00D628E4">
      <w:pPr>
        <w:spacing w:line="276" w:lineRule="auto"/>
        <w:ind w:right="-185"/>
        <w:jc w:val="center"/>
        <w:rPr>
          <w:b/>
          <w:bCs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5840" cy="808355"/>
            <wp:effectExtent l="0" t="0" r="381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8E4" w:rsidRDefault="00D628E4" w:rsidP="00D628E4">
      <w:pPr>
        <w:pStyle w:val="Title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NATIONAL WATER &amp; SEWERAGE CORPORATION</w:t>
      </w:r>
    </w:p>
    <w:p w:rsidR="00D628E4" w:rsidRDefault="00D628E4" w:rsidP="00D628E4">
      <w:pPr>
        <w:pStyle w:val="Title"/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BID NOTICE UNDER OPE</w:t>
      </w:r>
      <w:r>
        <w:rPr>
          <w:sz w:val="24"/>
          <w:szCs w:val="24"/>
          <w:u w:val="single"/>
          <w:lang w:val="en-GB"/>
        </w:rPr>
        <w:t>N INTERNATIONAL</w:t>
      </w:r>
      <w:r>
        <w:rPr>
          <w:sz w:val="24"/>
          <w:szCs w:val="24"/>
          <w:u w:val="single"/>
        </w:rPr>
        <w:t xml:space="preserve"> BIDDING </w:t>
      </w:r>
    </w:p>
    <w:p w:rsidR="00D628E4" w:rsidRDefault="00D628E4" w:rsidP="00D628E4">
      <w:pPr>
        <w:pStyle w:val="Title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SUPPLY OF </w:t>
      </w:r>
      <w:r>
        <w:rPr>
          <w:sz w:val="28"/>
          <w:szCs w:val="28"/>
          <w:lang w:val="en-US"/>
        </w:rPr>
        <w:t xml:space="preserve">ALUMINIUM  SULPHATE </w:t>
      </w:r>
      <w:r>
        <w:rPr>
          <w:sz w:val="28"/>
          <w:szCs w:val="28"/>
        </w:rPr>
        <w:t>FOR WATER TREATMENT</w:t>
      </w:r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</w:rPr>
        <w:t xml:space="preserve">UNDER </w:t>
      </w:r>
      <w:r>
        <w:rPr>
          <w:sz w:val="28"/>
          <w:szCs w:val="28"/>
          <w:lang w:val="en-US"/>
        </w:rPr>
        <w:t xml:space="preserve">A </w:t>
      </w:r>
      <w:r>
        <w:rPr>
          <w:sz w:val="28"/>
          <w:szCs w:val="28"/>
        </w:rPr>
        <w:t>FRAMEWORK CONTRACT FOR A PERIOD OF 18 MONTHS.</w:t>
      </w:r>
    </w:p>
    <w:p w:rsidR="00D628E4" w:rsidRDefault="00D628E4" w:rsidP="00D628E4">
      <w:pPr>
        <w:pStyle w:val="Heading2"/>
        <w:shd w:val="clear" w:color="auto" w:fill="333333"/>
        <w:tabs>
          <w:tab w:val="left" w:pos="270"/>
        </w:tabs>
        <w:spacing w:line="276" w:lineRule="auto"/>
        <w:ind w:right="22"/>
        <w:rPr>
          <w:rFonts w:ascii="Times New Roman" w:hAnsi="Times New Roman" w:cs="Times New Roman"/>
          <w:spacing w:val="-2"/>
          <w:sz w:val="24"/>
          <w:szCs w:val="24"/>
        </w:rPr>
      </w:pPr>
      <w:bookmarkStart w:id="0" w:name="_Toc428874953"/>
      <w:r>
        <w:rPr>
          <w:rFonts w:ascii="Times New Roman" w:hAnsi="Times New Roman" w:cs="Times New Roman"/>
          <w:sz w:val="24"/>
          <w:szCs w:val="24"/>
        </w:rPr>
        <w:t xml:space="preserve">Procurement Reference Number: </w:t>
      </w:r>
      <w:bookmarkEnd w:id="0"/>
      <w:r>
        <w:rPr>
          <w:b w:val="0"/>
          <w:bCs w:val="0"/>
          <w:sz w:val="28"/>
          <w:szCs w:val="28"/>
        </w:rPr>
        <w:t>NWSC-HQ/SUPLS/25-26/181305</w:t>
      </w:r>
    </w:p>
    <w:p w:rsidR="00D628E4" w:rsidRDefault="00D628E4" w:rsidP="00D628E4">
      <w:pPr>
        <w:pStyle w:val="Title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</w:rPr>
        <w:t xml:space="preserve">National Water &amp; Sewerage Corporation (NWSC) has allocated funds from its annual </w:t>
      </w:r>
      <w:r>
        <w:rPr>
          <w:b w:val="0"/>
          <w:sz w:val="24"/>
          <w:szCs w:val="24"/>
          <w:lang w:val="en-GB"/>
        </w:rPr>
        <w:t xml:space="preserve"> </w:t>
      </w:r>
    </w:p>
    <w:p w:rsidR="00D628E4" w:rsidRDefault="00D628E4" w:rsidP="00D628E4">
      <w:pPr>
        <w:pStyle w:val="Title"/>
        <w:spacing w:line="276" w:lineRule="auto"/>
        <w:ind w:left="450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</w:rPr>
        <w:t>budget for the financial year 202</w:t>
      </w:r>
      <w:r>
        <w:rPr>
          <w:b w:val="0"/>
          <w:sz w:val="24"/>
          <w:szCs w:val="24"/>
          <w:lang w:val="en-US"/>
        </w:rPr>
        <w:t>5</w:t>
      </w:r>
      <w:r>
        <w:rPr>
          <w:b w:val="0"/>
          <w:sz w:val="24"/>
          <w:szCs w:val="24"/>
        </w:rPr>
        <w:t>/20</w:t>
      </w:r>
      <w:r>
        <w:rPr>
          <w:b w:val="0"/>
          <w:sz w:val="24"/>
          <w:szCs w:val="24"/>
          <w:lang w:val="en-GB"/>
        </w:rPr>
        <w:t>26</w:t>
      </w:r>
      <w:r>
        <w:rPr>
          <w:b w:val="0"/>
          <w:sz w:val="24"/>
          <w:szCs w:val="24"/>
        </w:rPr>
        <w:t xml:space="preserve"> to be used for the </w:t>
      </w:r>
      <w:r>
        <w:rPr>
          <w:b w:val="0"/>
          <w:spacing w:val="-2"/>
          <w:sz w:val="24"/>
          <w:szCs w:val="24"/>
        </w:rPr>
        <w:t>acquisition of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b w:val="0"/>
          <w:spacing w:val="-2"/>
          <w:sz w:val="24"/>
          <w:szCs w:val="24"/>
          <w:lang w:val="en-US"/>
        </w:rPr>
        <w:t>Aluminium</w:t>
      </w:r>
      <w:proofErr w:type="spellEnd"/>
      <w:r>
        <w:rPr>
          <w:b w:val="0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b w:val="0"/>
          <w:spacing w:val="-2"/>
          <w:sz w:val="24"/>
          <w:szCs w:val="24"/>
          <w:lang w:val="en-US"/>
        </w:rPr>
        <w:t>Sulphate</w:t>
      </w:r>
      <w:proofErr w:type="spellEnd"/>
      <w:r>
        <w:rPr>
          <w:b w:val="0"/>
          <w:spacing w:val="-2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  <w:lang w:val="en-GB"/>
        </w:rPr>
        <w:t>for Water Treatment, under framework contract for a period of 18 months under the following three (03) Lots;</w:t>
      </w:r>
    </w:p>
    <w:p w:rsidR="00D628E4" w:rsidRDefault="00D628E4" w:rsidP="00D628E4">
      <w:pPr>
        <w:pStyle w:val="Title"/>
        <w:numPr>
          <w:ilvl w:val="0"/>
          <w:numId w:val="3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  <w:lang w:val="en-GB"/>
        </w:rPr>
        <w:t xml:space="preserve">Lot 1: </w:t>
      </w:r>
      <w:proofErr w:type="spellStart"/>
      <w:r>
        <w:rPr>
          <w:b w:val="0"/>
          <w:spacing w:val="-2"/>
          <w:sz w:val="24"/>
          <w:szCs w:val="24"/>
          <w:lang w:val="en-US"/>
        </w:rPr>
        <w:t>Aluminium</w:t>
      </w:r>
      <w:proofErr w:type="spellEnd"/>
      <w:r>
        <w:rPr>
          <w:b w:val="0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b w:val="0"/>
          <w:spacing w:val="-2"/>
          <w:sz w:val="24"/>
          <w:szCs w:val="24"/>
          <w:lang w:val="en-US"/>
        </w:rPr>
        <w:t>Sulphate</w:t>
      </w:r>
      <w:proofErr w:type="spellEnd"/>
      <w:r>
        <w:rPr>
          <w:b w:val="0"/>
          <w:spacing w:val="-2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  <w:lang w:val="en-GB"/>
        </w:rPr>
        <w:t xml:space="preserve">for </w:t>
      </w:r>
      <w:proofErr w:type="spellStart"/>
      <w:proofErr w:type="gramStart"/>
      <w:r>
        <w:rPr>
          <w:b w:val="0"/>
          <w:sz w:val="24"/>
          <w:szCs w:val="24"/>
          <w:lang w:val="en-GB"/>
        </w:rPr>
        <w:t>Gaba</w:t>
      </w:r>
      <w:proofErr w:type="spellEnd"/>
      <w:proofErr w:type="gramEnd"/>
      <w:r>
        <w:rPr>
          <w:b w:val="0"/>
          <w:sz w:val="24"/>
          <w:szCs w:val="24"/>
          <w:lang w:val="en-GB"/>
        </w:rPr>
        <w:t xml:space="preserve"> Water Works</w:t>
      </w:r>
    </w:p>
    <w:p w:rsidR="00D628E4" w:rsidRDefault="00D628E4" w:rsidP="00D628E4">
      <w:pPr>
        <w:pStyle w:val="Title"/>
        <w:numPr>
          <w:ilvl w:val="0"/>
          <w:numId w:val="3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  <w:lang w:val="en-GB"/>
        </w:rPr>
        <w:t xml:space="preserve">Lot 2: </w:t>
      </w:r>
      <w:proofErr w:type="spellStart"/>
      <w:r>
        <w:rPr>
          <w:b w:val="0"/>
          <w:spacing w:val="-2"/>
          <w:sz w:val="24"/>
          <w:szCs w:val="24"/>
          <w:lang w:val="en-US"/>
        </w:rPr>
        <w:t>Aluminium</w:t>
      </w:r>
      <w:proofErr w:type="spellEnd"/>
      <w:r>
        <w:rPr>
          <w:b w:val="0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b w:val="0"/>
          <w:spacing w:val="-2"/>
          <w:sz w:val="24"/>
          <w:szCs w:val="24"/>
          <w:lang w:val="en-US"/>
        </w:rPr>
        <w:t>Sulphate</w:t>
      </w:r>
      <w:proofErr w:type="spellEnd"/>
      <w:r>
        <w:rPr>
          <w:b w:val="0"/>
          <w:spacing w:val="-2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  <w:lang w:val="en-GB"/>
        </w:rPr>
        <w:t xml:space="preserve">for </w:t>
      </w:r>
      <w:proofErr w:type="spellStart"/>
      <w:r>
        <w:rPr>
          <w:b w:val="0"/>
          <w:sz w:val="24"/>
          <w:szCs w:val="24"/>
          <w:lang w:val="en-GB"/>
        </w:rPr>
        <w:t>Mbarara</w:t>
      </w:r>
      <w:proofErr w:type="spellEnd"/>
      <w:r>
        <w:rPr>
          <w:b w:val="0"/>
          <w:sz w:val="24"/>
          <w:szCs w:val="24"/>
          <w:lang w:val="en-GB"/>
        </w:rPr>
        <w:t xml:space="preserve"> Water Works</w:t>
      </w:r>
    </w:p>
    <w:p w:rsidR="00D628E4" w:rsidRDefault="00D628E4" w:rsidP="00D628E4">
      <w:pPr>
        <w:pStyle w:val="Title"/>
        <w:numPr>
          <w:ilvl w:val="0"/>
          <w:numId w:val="3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  <w:lang w:val="en-GB"/>
        </w:rPr>
        <w:t xml:space="preserve">Lot 3: </w:t>
      </w:r>
      <w:proofErr w:type="spellStart"/>
      <w:r>
        <w:rPr>
          <w:b w:val="0"/>
          <w:spacing w:val="-2"/>
          <w:sz w:val="24"/>
          <w:szCs w:val="24"/>
          <w:lang w:val="en-US"/>
        </w:rPr>
        <w:t>Aluminium</w:t>
      </w:r>
      <w:proofErr w:type="spellEnd"/>
      <w:r>
        <w:rPr>
          <w:b w:val="0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b w:val="0"/>
          <w:spacing w:val="-2"/>
          <w:sz w:val="24"/>
          <w:szCs w:val="24"/>
          <w:lang w:val="en-US"/>
        </w:rPr>
        <w:t>Sulphate</w:t>
      </w:r>
      <w:proofErr w:type="spellEnd"/>
      <w:r>
        <w:rPr>
          <w:b w:val="0"/>
          <w:spacing w:val="-2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  <w:lang w:val="en-GB"/>
        </w:rPr>
        <w:t xml:space="preserve">for </w:t>
      </w:r>
      <w:proofErr w:type="spellStart"/>
      <w:r>
        <w:rPr>
          <w:b w:val="0"/>
          <w:sz w:val="24"/>
          <w:szCs w:val="24"/>
          <w:lang w:val="en-GB"/>
        </w:rPr>
        <w:t>Gulu</w:t>
      </w:r>
      <w:proofErr w:type="spellEnd"/>
      <w:r>
        <w:rPr>
          <w:b w:val="0"/>
          <w:sz w:val="24"/>
          <w:szCs w:val="24"/>
          <w:lang w:val="en-GB"/>
        </w:rPr>
        <w:t xml:space="preserve"> Water Works</w:t>
      </w:r>
    </w:p>
    <w:p w:rsidR="00D628E4" w:rsidRDefault="00D628E4" w:rsidP="00D628E4">
      <w:pPr>
        <w:pStyle w:val="Title"/>
        <w:numPr>
          <w:ilvl w:val="0"/>
          <w:numId w:val="2"/>
        </w:numPr>
        <w:spacing w:line="276" w:lineRule="auto"/>
        <w:jc w:val="left"/>
        <w:rPr>
          <w:sz w:val="24"/>
          <w:szCs w:val="24"/>
          <w:lang w:val="en-GB"/>
        </w:rPr>
      </w:pPr>
      <w:r>
        <w:rPr>
          <w:b w:val="0"/>
          <w:spacing w:val="-2"/>
          <w:sz w:val="24"/>
          <w:szCs w:val="24"/>
        </w:rPr>
        <w:t xml:space="preserve">The </w:t>
      </w:r>
      <w:r>
        <w:rPr>
          <w:b w:val="0"/>
          <w:sz w:val="24"/>
          <w:szCs w:val="24"/>
        </w:rPr>
        <w:t>NWSC</w:t>
      </w:r>
      <w:r>
        <w:rPr>
          <w:b w:val="0"/>
          <w:spacing w:val="-2"/>
          <w:sz w:val="24"/>
          <w:szCs w:val="24"/>
        </w:rPr>
        <w:t xml:space="preserve"> therefore invites sealed bids from eligible bidders for the </w:t>
      </w:r>
      <w:r>
        <w:rPr>
          <w:b w:val="0"/>
          <w:sz w:val="24"/>
          <w:szCs w:val="24"/>
          <w:lang w:val="en-GB"/>
        </w:rPr>
        <w:t xml:space="preserve">supply of </w:t>
      </w:r>
      <w:proofErr w:type="spellStart"/>
      <w:r>
        <w:rPr>
          <w:b w:val="0"/>
          <w:spacing w:val="-2"/>
          <w:sz w:val="24"/>
          <w:szCs w:val="24"/>
          <w:lang w:val="en-US"/>
        </w:rPr>
        <w:t>Aluminium</w:t>
      </w:r>
      <w:proofErr w:type="spellEnd"/>
      <w:r>
        <w:rPr>
          <w:b w:val="0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b w:val="0"/>
          <w:spacing w:val="-2"/>
          <w:sz w:val="24"/>
          <w:szCs w:val="24"/>
          <w:lang w:val="en-US"/>
        </w:rPr>
        <w:t>Sulphate</w:t>
      </w:r>
      <w:proofErr w:type="spellEnd"/>
      <w:r>
        <w:rPr>
          <w:b w:val="0"/>
          <w:spacing w:val="-2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  <w:lang w:val="en-GB"/>
        </w:rPr>
        <w:t xml:space="preserve">for Water Treatment under framework contract for a period of 18 months.  </w:t>
      </w:r>
    </w:p>
    <w:p w:rsidR="00D628E4" w:rsidRDefault="00D628E4" w:rsidP="00D628E4">
      <w:pPr>
        <w:numPr>
          <w:ilvl w:val="0"/>
          <w:numId w:val="2"/>
        </w:num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color w:val="000000"/>
          <w:spacing w:val="-2"/>
        </w:rPr>
      </w:pPr>
      <w:r>
        <w:rPr>
          <w:spacing w:val="-2"/>
        </w:rPr>
        <w:t xml:space="preserve">  Bidding </w:t>
      </w:r>
      <w:proofErr w:type="gramStart"/>
      <w:r>
        <w:rPr>
          <w:spacing w:val="-2"/>
        </w:rPr>
        <w:t>will be conducted</w:t>
      </w:r>
      <w:proofErr w:type="gramEnd"/>
      <w:r>
        <w:rPr>
          <w:spacing w:val="-2"/>
        </w:rPr>
        <w:t xml:space="preserve"> in accordance with the Open </w:t>
      </w:r>
      <w:r>
        <w:rPr>
          <w:iCs/>
          <w:spacing w:val="-2"/>
        </w:rPr>
        <w:t>International Bidding</w:t>
      </w:r>
      <w:r>
        <w:rPr>
          <w:spacing w:val="-2"/>
        </w:rPr>
        <w:t xml:space="preserve"> procedures contained in the Public Procurement and Disposal of Public Assets Act, Cap 205 and PPDA Regulations, 2023 </w:t>
      </w:r>
      <w:r>
        <w:rPr>
          <w:color w:val="000000"/>
          <w:spacing w:val="-2"/>
        </w:rPr>
        <w:t xml:space="preserve">made under the Act and is </w:t>
      </w:r>
      <w:r>
        <w:rPr>
          <w:spacing w:val="-2"/>
        </w:rPr>
        <w:t xml:space="preserve">open to all </w:t>
      </w:r>
      <w:r>
        <w:rPr>
          <w:iCs/>
          <w:spacing w:val="-2"/>
        </w:rPr>
        <w:t>eligible bidders</w:t>
      </w:r>
      <w:r>
        <w:rPr>
          <w:i/>
          <w:iCs/>
          <w:spacing w:val="-2"/>
        </w:rPr>
        <w:t>.</w:t>
      </w:r>
    </w:p>
    <w:p w:rsidR="00D628E4" w:rsidRDefault="00D628E4" w:rsidP="00D628E4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284" w:hanging="284"/>
        <w:rPr>
          <w:spacing w:val="-2"/>
        </w:rPr>
      </w:pPr>
      <w:r>
        <w:rPr>
          <w:spacing w:val="-2"/>
        </w:rPr>
        <w:t>4.</w:t>
      </w:r>
      <w:r>
        <w:rPr>
          <w:spacing w:val="-2"/>
        </w:rPr>
        <w:tab/>
      </w:r>
      <w:r>
        <w:t>Interested eligible bidders may obtain further information from and inspect the bidding documents at the address given below at 7(a) from 8:00 a.m. to 5:00 p.m. on working days.</w:t>
      </w:r>
      <w:r>
        <w:rPr>
          <w:spacing w:val="-2"/>
        </w:rPr>
        <w:t xml:space="preserve"> </w:t>
      </w:r>
    </w:p>
    <w:p w:rsidR="00D628E4" w:rsidRDefault="00D628E4" w:rsidP="00D628E4">
      <w:pPr>
        <w:pStyle w:val="BodyTextIndent"/>
        <w:spacing w:after="0" w:line="276" w:lineRule="auto"/>
        <w:ind w:left="357" w:hanging="357"/>
      </w:pPr>
      <w:r>
        <w:rPr>
          <w:spacing w:val="-2"/>
        </w:rPr>
        <w:t>5.</w:t>
      </w:r>
      <w:r>
        <w:t xml:space="preserve">  A complete set of Bidding Documents in English </w:t>
      </w:r>
      <w:proofErr w:type="gramStart"/>
      <w:r>
        <w:t>may be purchased</w:t>
      </w:r>
      <w:proofErr w:type="gramEnd"/>
      <w:r>
        <w:t xml:space="preserve"> by interested bidders on the submission of a written application and obtaining a payment advice slip from the address below at 8(b) and upon payment of a non-refundable fee of </w:t>
      </w:r>
      <w:r>
        <w:rPr>
          <w:b/>
          <w:bCs/>
        </w:rPr>
        <w:t>UGX 200,000</w:t>
      </w:r>
      <w:r>
        <w:t xml:space="preserve"> in cash to a Local Bank. The </w:t>
      </w:r>
      <w:proofErr w:type="gramStart"/>
      <w:r>
        <w:t>document should be collected by the prospective bidder or his representative</w:t>
      </w:r>
      <w:proofErr w:type="gramEnd"/>
      <w:r>
        <w:t>. No liab</w:t>
      </w:r>
      <w:bookmarkStart w:id="1" w:name="_GoBack"/>
      <w:bookmarkEnd w:id="1"/>
      <w:r>
        <w:t xml:space="preserve">ility </w:t>
      </w:r>
      <w:proofErr w:type="gramStart"/>
      <w:r>
        <w:t>will be accepted</w:t>
      </w:r>
      <w:proofErr w:type="gramEnd"/>
      <w:r>
        <w:t xml:space="preserve"> for loss or late delivery.     </w:t>
      </w:r>
    </w:p>
    <w:p w:rsidR="00D628E4" w:rsidRDefault="00D628E4" w:rsidP="00D628E4">
      <w:pPr>
        <w:pStyle w:val="BodyTextIndent"/>
        <w:spacing w:after="0" w:line="276" w:lineRule="auto"/>
        <w:ind w:left="357" w:hanging="357"/>
        <w:rPr>
          <w:sz w:val="10"/>
        </w:rPr>
      </w:pPr>
    </w:p>
    <w:p w:rsidR="00D628E4" w:rsidRDefault="00D628E4" w:rsidP="00D628E4">
      <w:pPr>
        <w:pStyle w:val="BodyTextIndent"/>
        <w:spacing w:after="0" w:line="276" w:lineRule="auto"/>
        <w:ind w:hanging="270"/>
        <w:rPr>
          <w:bCs/>
        </w:rPr>
      </w:pPr>
      <w:r>
        <w:t xml:space="preserve">6. </w:t>
      </w:r>
      <w:r>
        <w:rPr>
          <w:iCs/>
          <w:spacing w:val="-2"/>
        </w:rPr>
        <w:t>There shall be a pre-bid meeting at 8(a) on</w:t>
      </w:r>
      <w:r>
        <w:rPr>
          <w:b/>
          <w:spacing w:val="-2"/>
        </w:rPr>
        <w:t xml:space="preserve"> August 25, 2025 </w:t>
      </w:r>
      <w:r>
        <w:rPr>
          <w:iCs/>
          <w:spacing w:val="-2"/>
        </w:rPr>
        <w:t xml:space="preserve">at </w:t>
      </w:r>
      <w:proofErr w:type="gramStart"/>
      <w:r>
        <w:rPr>
          <w:b/>
          <w:iCs/>
          <w:spacing w:val="-2"/>
        </w:rPr>
        <w:t>11:30AM,</w:t>
      </w:r>
      <w:proofErr w:type="gramEnd"/>
      <w:r>
        <w:rPr>
          <w:b/>
          <w:iCs/>
          <w:spacing w:val="-2"/>
        </w:rPr>
        <w:t xml:space="preserve"> </w:t>
      </w:r>
      <w:r>
        <w:rPr>
          <w:bCs/>
        </w:rPr>
        <w:t xml:space="preserve">bidders are expected to raise any queries resulting from the bidding document. </w:t>
      </w:r>
    </w:p>
    <w:p w:rsidR="00D628E4" w:rsidRPr="00E20839" w:rsidRDefault="00D628E4" w:rsidP="00D628E4">
      <w:pPr>
        <w:pStyle w:val="BodyTextIndent"/>
        <w:spacing w:after="0" w:line="276" w:lineRule="auto"/>
        <w:ind w:hanging="270"/>
        <w:rPr>
          <w:bCs/>
          <w:sz w:val="18"/>
        </w:rPr>
      </w:pPr>
    </w:p>
    <w:p w:rsidR="00D628E4" w:rsidRDefault="00D628E4" w:rsidP="00D628E4">
      <w:pPr>
        <w:overflowPunct/>
        <w:autoSpaceDE/>
        <w:autoSpaceDN/>
        <w:adjustRightInd/>
        <w:spacing w:line="276" w:lineRule="auto"/>
        <w:ind w:left="450" w:hanging="360"/>
        <w:textAlignment w:val="auto"/>
      </w:pPr>
      <w:r>
        <w:t xml:space="preserve">7.   Bids must be delivered to the address below at </w:t>
      </w:r>
      <w:proofErr w:type="gramStart"/>
      <w:r>
        <w:t>8</w:t>
      </w:r>
      <w:proofErr w:type="gramEnd"/>
      <w:r>
        <w:t xml:space="preserve"> (c) at or before 10:30 am East African Time on </w:t>
      </w:r>
      <w:r w:rsidRPr="00BA3F8A">
        <w:rPr>
          <w:b/>
        </w:rPr>
        <w:t>September 26, 2025</w:t>
      </w:r>
      <w:r>
        <w:rPr>
          <w:b/>
          <w:spacing w:val="-2"/>
        </w:rPr>
        <w:t xml:space="preserve">. </w:t>
      </w:r>
      <w:proofErr w:type="gramStart"/>
      <w:r>
        <w:t>The bids must be accompanied by Bid Securities amounting to</w:t>
      </w:r>
      <w:proofErr w:type="gramEnd"/>
      <w:r>
        <w:t>;</w:t>
      </w:r>
    </w:p>
    <w:p w:rsidR="00D628E4" w:rsidRDefault="00D628E4" w:rsidP="00D628E4">
      <w:pPr>
        <w:pStyle w:val="Title"/>
        <w:numPr>
          <w:ilvl w:val="0"/>
          <w:numId w:val="3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  <w:lang w:val="en-GB"/>
        </w:rPr>
        <w:t>Lot 1: UGX 32,000,000 (Uganda Shillings; Thirty two million only)</w:t>
      </w:r>
    </w:p>
    <w:p w:rsidR="00D628E4" w:rsidRDefault="00D628E4" w:rsidP="00D628E4">
      <w:pPr>
        <w:pStyle w:val="Title"/>
        <w:numPr>
          <w:ilvl w:val="0"/>
          <w:numId w:val="3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  <w:lang w:val="en-GB"/>
        </w:rPr>
        <w:t>Lot 2: UGX 7,000,000</w:t>
      </w:r>
      <w:r>
        <w:rPr>
          <w:b w:val="0"/>
          <w:spacing w:val="-2"/>
          <w:sz w:val="24"/>
          <w:szCs w:val="24"/>
          <w:lang w:val="en-US"/>
        </w:rPr>
        <w:t xml:space="preserve"> (Uganda Shillings: Seven million only)</w:t>
      </w:r>
    </w:p>
    <w:p w:rsidR="00D628E4" w:rsidRDefault="00D628E4" w:rsidP="00D628E4">
      <w:pPr>
        <w:pStyle w:val="Title"/>
        <w:numPr>
          <w:ilvl w:val="0"/>
          <w:numId w:val="3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pacing w:val="-2"/>
          <w:sz w:val="24"/>
          <w:szCs w:val="24"/>
          <w:lang w:val="en-US"/>
        </w:rPr>
        <w:t xml:space="preserve">Lot 3: UGX 1,000,000 (Uganda Shillings: One million only) </w:t>
      </w:r>
    </w:p>
    <w:p w:rsidR="00D628E4" w:rsidRDefault="00D628E4" w:rsidP="00D628E4">
      <w:pPr>
        <w:pStyle w:val="Title"/>
        <w:numPr>
          <w:ilvl w:val="0"/>
          <w:numId w:val="3"/>
        </w:numPr>
        <w:spacing w:line="276" w:lineRule="auto"/>
        <w:jc w:val="both"/>
        <w:rPr>
          <w:sz w:val="2"/>
        </w:rPr>
      </w:pPr>
    </w:p>
    <w:p w:rsidR="00D628E4" w:rsidRDefault="00D628E4" w:rsidP="00D628E4">
      <w:pPr>
        <w:overflowPunct/>
        <w:autoSpaceDE/>
        <w:autoSpaceDN/>
        <w:adjustRightInd/>
        <w:spacing w:line="276" w:lineRule="auto"/>
        <w:ind w:left="450"/>
        <w:textAlignment w:val="auto"/>
      </w:pPr>
      <w:proofErr w:type="gramStart"/>
      <w:r>
        <w:rPr>
          <w:b/>
        </w:rPr>
        <w:lastRenderedPageBreak/>
        <w:t>or</w:t>
      </w:r>
      <w:proofErr w:type="gramEnd"/>
      <w:r>
        <w:rPr>
          <w:iCs/>
          <w:spacing w:val="-2"/>
        </w:rPr>
        <w:t xml:space="preserve"> an equivalent amount in a freely convertible currency and</w:t>
      </w:r>
      <w:r>
        <w:t xml:space="preserve"> in the form of a Bank guarantee issued by a Bank located in Uganda or a foreign Bank through correspondence with a Bank located in Uganda or its equivalent in a freely convertible currency.</w:t>
      </w:r>
    </w:p>
    <w:p w:rsidR="00D628E4" w:rsidRDefault="00D628E4" w:rsidP="00D628E4">
      <w:pPr>
        <w:overflowPunct/>
        <w:autoSpaceDE/>
        <w:autoSpaceDN/>
        <w:adjustRightInd/>
        <w:spacing w:line="276" w:lineRule="auto"/>
        <w:textAlignment w:val="auto"/>
        <w:rPr>
          <w:sz w:val="8"/>
        </w:rPr>
      </w:pPr>
    </w:p>
    <w:p w:rsidR="00D628E4" w:rsidRDefault="00D628E4" w:rsidP="00D628E4">
      <w:pPr>
        <w:overflowPunct/>
        <w:autoSpaceDE/>
        <w:autoSpaceDN/>
        <w:adjustRightInd/>
        <w:spacing w:line="276" w:lineRule="auto"/>
        <w:ind w:left="360"/>
        <w:textAlignment w:val="auto"/>
        <w:rPr>
          <w:rStyle w:val="Emphasis"/>
          <w:b/>
          <w:i w:val="0"/>
          <w:iCs w:val="0"/>
          <w:color w:val="FF0000"/>
        </w:rPr>
      </w:pPr>
      <w:r>
        <w:t>Bids will be opened in the presence of the bidders’ representatives who choose to attend at the address below at 8(d) at 11:00am East African Time on</w:t>
      </w:r>
      <w:r>
        <w:rPr>
          <w:b/>
          <w:spacing w:val="-2"/>
        </w:rPr>
        <w:t xml:space="preserve"> </w:t>
      </w:r>
      <w:r w:rsidRPr="00BA3F8A">
        <w:rPr>
          <w:b/>
        </w:rPr>
        <w:t>September 26, 2025</w:t>
      </w:r>
      <w:r>
        <w:rPr>
          <w:b/>
          <w:spacing w:val="-2"/>
        </w:rPr>
        <w:t xml:space="preserve">. </w:t>
      </w:r>
      <w:r>
        <w:rPr>
          <w:b/>
          <w:bCs/>
        </w:rPr>
        <w:t xml:space="preserve">Late bids </w:t>
      </w:r>
      <w:proofErr w:type="gramStart"/>
      <w:r>
        <w:rPr>
          <w:b/>
          <w:bCs/>
        </w:rPr>
        <w:t>shall be rejected</w:t>
      </w:r>
      <w:proofErr w:type="gramEnd"/>
      <w:r>
        <w:t xml:space="preserve">.  </w:t>
      </w:r>
    </w:p>
    <w:p w:rsidR="00D628E4" w:rsidRDefault="00D628E4" w:rsidP="00D628E4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rPr>
          <w:spacing w:val="-2"/>
        </w:rPr>
      </w:pPr>
      <w:r>
        <w:rPr>
          <w:spacing w:val="-2"/>
        </w:rPr>
        <w:t>8.</w:t>
      </w:r>
      <w:r>
        <w:rPr>
          <w:spacing w:val="-2"/>
        </w:rPr>
        <w:tab/>
        <w:t>(</w:t>
      </w:r>
      <w:proofErr w:type="gramStart"/>
      <w:r>
        <w:rPr>
          <w:spacing w:val="-2"/>
        </w:rPr>
        <w:t>a</w:t>
      </w:r>
      <w:proofErr w:type="gramEnd"/>
      <w:r>
        <w:rPr>
          <w:spacing w:val="-2"/>
        </w:rPr>
        <w:t>)</w:t>
      </w:r>
      <w:r>
        <w:rPr>
          <w:spacing w:val="-2"/>
        </w:rPr>
        <w:tab/>
        <w:t>Documents may be inspected at:</w:t>
      </w:r>
      <w:r>
        <w:rPr>
          <w:spacing w:val="-2"/>
        </w:rPr>
        <w:tab/>
      </w:r>
    </w:p>
    <w:p w:rsidR="00D628E4" w:rsidRDefault="00D628E4" w:rsidP="00D628E4">
      <w:pPr>
        <w:rPr>
          <w:b/>
          <w:bCs/>
        </w:rPr>
      </w:pPr>
      <w:r>
        <w:rPr>
          <w:spacing w:val="-2"/>
        </w:rPr>
        <w:t xml:space="preserve">                         </w:t>
      </w:r>
      <w:r>
        <w:rPr>
          <w:b/>
          <w:bCs/>
        </w:rPr>
        <w:t>The Senior Manager Procurement;</w:t>
      </w:r>
    </w:p>
    <w:p w:rsidR="00D628E4" w:rsidRDefault="00D628E4" w:rsidP="00D628E4">
      <w:pPr>
        <w:ind w:left="1440"/>
        <w:rPr>
          <w:rStyle w:val="Emphasis"/>
          <w:b/>
          <w:i w:val="0"/>
        </w:rPr>
      </w:pPr>
      <w:r>
        <w:rPr>
          <w:rStyle w:val="Emphasis"/>
          <w:b/>
          <w:i w:val="0"/>
        </w:rPr>
        <w:t>National Water and Sewerage Corporation</w:t>
      </w:r>
    </w:p>
    <w:p w:rsidR="00D628E4" w:rsidRDefault="00D628E4" w:rsidP="00D628E4">
      <w:pPr>
        <w:ind w:left="1440"/>
        <w:rPr>
          <w:rStyle w:val="Emphasis"/>
          <w:b/>
          <w:i w:val="0"/>
        </w:rPr>
      </w:pPr>
      <w:r>
        <w:rPr>
          <w:rStyle w:val="Emphasis"/>
          <w:b/>
          <w:i w:val="0"/>
        </w:rPr>
        <w:t>Plot No. 18/20, 6</w:t>
      </w:r>
      <w:r>
        <w:rPr>
          <w:rStyle w:val="Emphasis"/>
          <w:b/>
          <w:i w:val="0"/>
          <w:vertAlign w:val="superscript"/>
        </w:rPr>
        <w:t>th</w:t>
      </w:r>
      <w:r>
        <w:rPr>
          <w:rStyle w:val="Emphasis"/>
          <w:b/>
          <w:i w:val="0"/>
        </w:rPr>
        <w:t xml:space="preserve"> Street, Industrial Area, Kampala </w:t>
      </w:r>
    </w:p>
    <w:p w:rsidR="00D628E4" w:rsidRDefault="00D628E4" w:rsidP="00D628E4">
      <w:pPr>
        <w:ind w:left="1440"/>
        <w:rPr>
          <w:rStyle w:val="Emphasis"/>
          <w:b/>
          <w:i w:val="0"/>
        </w:rPr>
      </w:pPr>
      <w:r>
        <w:rPr>
          <w:rStyle w:val="Emphasis"/>
          <w:b/>
          <w:i w:val="0"/>
        </w:rPr>
        <w:t>P.O. Box 7053 Kampala, Uganda</w:t>
      </w:r>
    </w:p>
    <w:p w:rsidR="00D628E4" w:rsidRDefault="00D628E4" w:rsidP="00D628E4">
      <w:pPr>
        <w:ind w:left="1440"/>
        <w:rPr>
          <w:b/>
          <w:iCs/>
        </w:rPr>
      </w:pPr>
      <w:r>
        <w:rPr>
          <w:b/>
          <w:bCs/>
          <w:lang w:val="fr-BE"/>
        </w:rPr>
        <w:t>Tel : 256-313-315484/ 256-313-315801</w:t>
      </w:r>
      <w:r>
        <w:rPr>
          <w:b/>
          <w:bCs/>
          <w:lang w:val="fr-BE"/>
        </w:rPr>
        <w:tab/>
      </w:r>
    </w:p>
    <w:p w:rsidR="00D628E4" w:rsidRDefault="00D628E4" w:rsidP="00D628E4">
      <w:pPr>
        <w:rPr>
          <w:rStyle w:val="Emphasis"/>
          <w:i w:val="0"/>
          <w:iCs w:val="0"/>
        </w:rPr>
      </w:pPr>
      <w:r>
        <w:rPr>
          <w:b/>
          <w:bCs/>
          <w:lang w:val="fr-BE"/>
        </w:rPr>
        <w:t xml:space="preserve">                        </w:t>
      </w:r>
      <w:r>
        <w:rPr>
          <w:b/>
          <w:bCs/>
        </w:rPr>
        <w:t xml:space="preserve">Email: </w:t>
      </w:r>
      <w:hyperlink r:id="rId6" w:history="1">
        <w:r>
          <w:rPr>
            <w:rStyle w:val="Hyperlink"/>
            <w:b/>
          </w:rPr>
          <w:t>nwscbid@nwscic.co.ug</w:t>
        </w:r>
      </w:hyperlink>
      <w:r>
        <w:rPr>
          <w:rStyle w:val="Emphasis"/>
          <w:b/>
          <w:i w:val="0"/>
          <w:color w:val="000000"/>
        </w:rPr>
        <w:t xml:space="preserve"> </w:t>
      </w:r>
    </w:p>
    <w:p w:rsidR="00D628E4" w:rsidRDefault="00D628E4" w:rsidP="00D628E4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rPr>
          <w:rStyle w:val="Emphasis"/>
          <w:i w:val="0"/>
        </w:rPr>
      </w:pPr>
      <w:r>
        <w:rPr>
          <w:spacing w:val="-2"/>
        </w:rPr>
        <w:tab/>
        <w:t>(b)</w:t>
      </w:r>
      <w:r>
        <w:rPr>
          <w:spacing w:val="-2"/>
        </w:rPr>
        <w:tab/>
        <w:t xml:space="preserve">Documents will be issued </w:t>
      </w:r>
      <w:proofErr w:type="gramStart"/>
      <w:r>
        <w:rPr>
          <w:spacing w:val="-2"/>
        </w:rPr>
        <w:t>from:</w:t>
      </w:r>
      <w:proofErr w:type="gramEnd"/>
      <w:r>
        <w:rPr>
          <w:spacing w:val="-2"/>
        </w:rPr>
        <w:tab/>
      </w:r>
      <w:r>
        <w:rPr>
          <w:rStyle w:val="Emphasis"/>
          <w:i w:val="0"/>
        </w:rPr>
        <w:t>same as 8(a) above.</w:t>
      </w:r>
    </w:p>
    <w:p w:rsidR="00D628E4" w:rsidRDefault="00D628E4" w:rsidP="00D628E4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rPr>
          <w:iCs/>
          <w:spacing w:val="-2"/>
        </w:rPr>
      </w:pPr>
    </w:p>
    <w:p w:rsidR="00D628E4" w:rsidRDefault="00D628E4" w:rsidP="00D628E4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rPr>
          <w:iCs/>
        </w:rPr>
      </w:pPr>
      <w:r>
        <w:rPr>
          <w:spacing w:val="-2"/>
        </w:rPr>
        <w:tab/>
        <w:t xml:space="preserve">(c) </w:t>
      </w:r>
      <w:r>
        <w:rPr>
          <w:spacing w:val="-2"/>
        </w:rPr>
        <w:tab/>
        <w:t xml:space="preserve">Bids </w:t>
      </w:r>
      <w:proofErr w:type="gramStart"/>
      <w:r>
        <w:rPr>
          <w:spacing w:val="-2"/>
        </w:rPr>
        <w:t>must be delivered</w:t>
      </w:r>
      <w:proofErr w:type="gramEnd"/>
      <w:r>
        <w:rPr>
          <w:spacing w:val="-2"/>
        </w:rPr>
        <w:t xml:space="preserve"> to:</w:t>
      </w:r>
      <w:r>
        <w:rPr>
          <w:spacing w:val="-2"/>
        </w:rPr>
        <w:tab/>
        <w:t xml:space="preserve">           </w:t>
      </w:r>
      <w:r>
        <w:rPr>
          <w:iCs/>
          <w:spacing w:val="-2"/>
        </w:rPr>
        <w:t xml:space="preserve">             </w:t>
      </w:r>
    </w:p>
    <w:p w:rsidR="00D628E4" w:rsidRDefault="00D628E4" w:rsidP="00D628E4">
      <w:pPr>
        <w:tabs>
          <w:tab w:val="left" w:pos="2220"/>
        </w:tabs>
        <w:ind w:left="284"/>
        <w:rPr>
          <w:b/>
        </w:rPr>
      </w:pPr>
      <w:r>
        <w:rPr>
          <w:b/>
        </w:rPr>
        <w:t xml:space="preserve">                National Water &amp; Sewerage Corporation</w:t>
      </w:r>
    </w:p>
    <w:p w:rsidR="00D628E4" w:rsidRDefault="00D628E4" w:rsidP="00D628E4">
      <w:pPr>
        <w:jc w:val="left"/>
        <w:rPr>
          <w:b/>
          <w:bCs/>
        </w:rPr>
      </w:pPr>
      <w:r>
        <w:rPr>
          <w:b/>
          <w:bCs/>
        </w:rPr>
        <w:t xml:space="preserve">                     Plot No. 43/49 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Street, Industrial Area </w:t>
      </w:r>
    </w:p>
    <w:p w:rsidR="00D628E4" w:rsidRDefault="00D628E4" w:rsidP="00D628E4">
      <w:pPr>
        <w:jc w:val="left"/>
        <w:rPr>
          <w:b/>
          <w:bCs/>
          <w:lang w:val="it-IT"/>
        </w:rPr>
      </w:pPr>
      <w:r>
        <w:rPr>
          <w:b/>
          <w:bCs/>
          <w:lang w:val="it-IT"/>
        </w:rPr>
        <w:t xml:space="preserve">                     P.O.Box 7053 Kampala, Uganda</w:t>
      </w:r>
    </w:p>
    <w:p w:rsidR="00D628E4" w:rsidRDefault="00D628E4" w:rsidP="00D628E4">
      <w:pPr>
        <w:jc w:val="left"/>
        <w:rPr>
          <w:b/>
          <w:bCs/>
          <w:iCs/>
        </w:rPr>
      </w:pPr>
      <w:r>
        <w:rPr>
          <w:b/>
          <w:bCs/>
          <w:iCs/>
        </w:rPr>
        <w:t xml:space="preserve">                    </w:t>
      </w:r>
      <w:r>
        <w:rPr>
          <w:b/>
          <w:bCs/>
          <w:lang w:val="fr-BE"/>
        </w:rPr>
        <w:t>Tel : 256-313-315864/ 256-313-315801</w:t>
      </w:r>
      <w:r>
        <w:rPr>
          <w:b/>
          <w:bCs/>
          <w:lang w:val="fr-BE"/>
        </w:rPr>
        <w:tab/>
      </w:r>
    </w:p>
    <w:p w:rsidR="00D628E4" w:rsidRDefault="00D628E4" w:rsidP="00D628E4">
      <w:pPr>
        <w:jc w:val="left"/>
        <w:rPr>
          <w:b/>
          <w:bCs/>
          <w:iCs/>
        </w:rPr>
      </w:pPr>
      <w:r>
        <w:rPr>
          <w:b/>
          <w:bCs/>
          <w:lang w:val="fr-BE"/>
        </w:rPr>
        <w:t xml:space="preserve">                   </w:t>
      </w:r>
      <w:r>
        <w:rPr>
          <w:b/>
          <w:bCs/>
        </w:rPr>
        <w:t xml:space="preserve">Email: </w:t>
      </w:r>
      <w:r>
        <w:rPr>
          <w:rStyle w:val="Emphasis"/>
          <w:b/>
          <w:i w:val="0"/>
          <w:color w:val="000000"/>
        </w:rPr>
        <w:t>nwscbid@nwscic.co.ug</w:t>
      </w:r>
    </w:p>
    <w:p w:rsidR="00D628E4" w:rsidRDefault="00D628E4" w:rsidP="00D628E4">
      <w:pPr>
        <w:tabs>
          <w:tab w:val="left" w:pos="284"/>
          <w:tab w:val="left" w:pos="709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Emphasis"/>
          <w:i w:val="0"/>
        </w:rPr>
      </w:pPr>
      <w:r>
        <w:rPr>
          <w:spacing w:val="-2"/>
        </w:rPr>
        <w:tab/>
        <w:t>(d)</w:t>
      </w:r>
      <w:r>
        <w:rPr>
          <w:spacing w:val="-2"/>
        </w:rPr>
        <w:tab/>
        <w:t xml:space="preserve">Address of bid opening: </w:t>
      </w:r>
      <w:r>
        <w:rPr>
          <w:rStyle w:val="Emphasis"/>
          <w:i w:val="0"/>
        </w:rPr>
        <w:t xml:space="preserve">same as </w:t>
      </w:r>
      <w:proofErr w:type="gramStart"/>
      <w:r>
        <w:rPr>
          <w:rStyle w:val="Emphasis"/>
          <w:i w:val="0"/>
        </w:rPr>
        <w:t>8</w:t>
      </w:r>
      <w:proofErr w:type="gramEnd"/>
      <w:r>
        <w:rPr>
          <w:rStyle w:val="Emphasis"/>
          <w:i w:val="0"/>
        </w:rPr>
        <w:t xml:space="preserve"> (c) above.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990"/>
      </w:tblGrid>
      <w:tr w:rsidR="00D628E4" w:rsidTr="00D47401">
        <w:tc>
          <w:tcPr>
            <w:tcW w:w="8951" w:type="dxa"/>
          </w:tcPr>
          <w:p w:rsidR="00D628E4" w:rsidRDefault="00D628E4" w:rsidP="00D47401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 w:line="276" w:lineRule="auto"/>
              <w:ind w:left="284" w:hanging="284"/>
              <w:rPr>
                <w:spacing w:val="-2"/>
              </w:rPr>
            </w:pPr>
            <w:r>
              <w:rPr>
                <w:iCs/>
                <w:spacing w:val="-2"/>
              </w:rPr>
              <w:t>9.</w:t>
            </w:r>
            <w:r>
              <w:rPr>
                <w:spacing w:val="-2"/>
              </w:rPr>
              <w:t xml:space="preserve"> The planned procurement schedule (subject to changes) is as follows:</w:t>
            </w:r>
          </w:p>
          <w:tbl>
            <w:tblPr>
              <w:tblW w:w="9639" w:type="dxa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387"/>
              <w:gridCol w:w="4252"/>
            </w:tblGrid>
            <w:tr w:rsidR="00D628E4" w:rsidTr="00D47401">
              <w:tc>
                <w:tcPr>
                  <w:tcW w:w="5387" w:type="dxa"/>
                  <w:shd w:val="clear" w:color="auto" w:fill="BFBFBF"/>
                </w:tcPr>
                <w:p w:rsidR="00D628E4" w:rsidRDefault="00D628E4" w:rsidP="00D47401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b/>
                      <w:spacing w:val="-2"/>
                    </w:rPr>
                  </w:pPr>
                  <w:r>
                    <w:rPr>
                      <w:b/>
                      <w:spacing w:val="-2"/>
                    </w:rPr>
                    <w:t>Activity</w:t>
                  </w:r>
                </w:p>
              </w:tc>
              <w:tc>
                <w:tcPr>
                  <w:tcW w:w="4252" w:type="dxa"/>
                  <w:shd w:val="clear" w:color="auto" w:fill="BFBFBF"/>
                </w:tcPr>
                <w:p w:rsidR="00D628E4" w:rsidRDefault="00D628E4" w:rsidP="00D47401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b/>
                      <w:spacing w:val="-2"/>
                    </w:rPr>
                  </w:pPr>
                  <w:r>
                    <w:rPr>
                      <w:b/>
                      <w:spacing w:val="-2"/>
                    </w:rPr>
                    <w:t>Date</w:t>
                  </w:r>
                </w:p>
              </w:tc>
            </w:tr>
            <w:tr w:rsidR="00D628E4" w:rsidTr="00D47401">
              <w:tc>
                <w:tcPr>
                  <w:tcW w:w="5387" w:type="dxa"/>
                </w:tcPr>
                <w:p w:rsidR="00D628E4" w:rsidRDefault="00D628E4" w:rsidP="00D628E4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Publish bid notice</w:t>
                  </w:r>
                </w:p>
              </w:tc>
              <w:tc>
                <w:tcPr>
                  <w:tcW w:w="4252" w:type="dxa"/>
                </w:tcPr>
                <w:p w:rsidR="00D628E4" w:rsidRDefault="00D628E4" w:rsidP="00D47401">
                  <w:r>
                    <w:t>August 11, 2025</w:t>
                  </w:r>
                </w:p>
              </w:tc>
            </w:tr>
            <w:tr w:rsidR="00D628E4" w:rsidTr="00D47401">
              <w:tc>
                <w:tcPr>
                  <w:tcW w:w="5387" w:type="dxa"/>
                </w:tcPr>
                <w:p w:rsidR="00D628E4" w:rsidRDefault="00D628E4" w:rsidP="00D628E4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 xml:space="preserve">Pre-bid meeting </w:t>
                  </w:r>
                </w:p>
              </w:tc>
              <w:tc>
                <w:tcPr>
                  <w:tcW w:w="4252" w:type="dxa"/>
                </w:tcPr>
                <w:p w:rsidR="00D628E4" w:rsidRDefault="00D628E4" w:rsidP="00D47401">
                  <w:pPr>
                    <w:rPr>
                      <w:spacing w:val="-2"/>
                    </w:rPr>
                  </w:pPr>
                  <w:r>
                    <w:rPr>
                      <w:b/>
                      <w:spacing w:val="-2"/>
                    </w:rPr>
                    <w:t>August 25, 2025 at 11:30AM</w:t>
                  </w:r>
                </w:p>
              </w:tc>
            </w:tr>
            <w:tr w:rsidR="00D628E4" w:rsidTr="00D47401">
              <w:tc>
                <w:tcPr>
                  <w:tcW w:w="5387" w:type="dxa"/>
                </w:tcPr>
                <w:p w:rsidR="00D628E4" w:rsidRDefault="00D628E4" w:rsidP="00D628E4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Bid closing date</w:t>
                  </w:r>
                </w:p>
              </w:tc>
              <w:tc>
                <w:tcPr>
                  <w:tcW w:w="4252" w:type="dxa"/>
                </w:tcPr>
                <w:p w:rsidR="00D628E4" w:rsidRDefault="00D628E4" w:rsidP="00D47401">
                  <w:pPr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September 26, 2025</w:t>
                  </w:r>
                </w:p>
              </w:tc>
            </w:tr>
            <w:tr w:rsidR="00D628E4" w:rsidTr="00D47401">
              <w:tc>
                <w:tcPr>
                  <w:tcW w:w="5387" w:type="dxa"/>
                </w:tcPr>
                <w:p w:rsidR="00D628E4" w:rsidRDefault="00D628E4" w:rsidP="00D628E4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Evaluation process</w:t>
                  </w:r>
                </w:p>
              </w:tc>
              <w:tc>
                <w:tcPr>
                  <w:tcW w:w="4252" w:type="dxa"/>
                </w:tcPr>
                <w:p w:rsidR="00D628E4" w:rsidRDefault="00D628E4" w:rsidP="00D47401">
                  <w:pPr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October 13 2025</w:t>
                  </w:r>
                </w:p>
              </w:tc>
            </w:tr>
            <w:tr w:rsidR="00D628E4" w:rsidTr="00D47401">
              <w:tc>
                <w:tcPr>
                  <w:tcW w:w="5387" w:type="dxa"/>
                </w:tcPr>
                <w:p w:rsidR="00D628E4" w:rsidRDefault="00D628E4" w:rsidP="00D628E4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Display and communication of best evaluated bidder notice</w:t>
                  </w:r>
                </w:p>
              </w:tc>
              <w:tc>
                <w:tcPr>
                  <w:tcW w:w="4252" w:type="dxa"/>
                </w:tcPr>
                <w:p w:rsidR="00D628E4" w:rsidRDefault="00D628E4" w:rsidP="00D47401">
                  <w:r>
                    <w:t>October 27, 2025</w:t>
                  </w:r>
                </w:p>
              </w:tc>
            </w:tr>
            <w:tr w:rsidR="00D628E4" w:rsidTr="00D47401">
              <w:tc>
                <w:tcPr>
                  <w:tcW w:w="5387" w:type="dxa"/>
                </w:tcPr>
                <w:p w:rsidR="00D628E4" w:rsidRDefault="00D628E4" w:rsidP="00D628E4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Contract signature</w:t>
                  </w:r>
                </w:p>
              </w:tc>
              <w:tc>
                <w:tcPr>
                  <w:tcW w:w="4252" w:type="dxa"/>
                </w:tcPr>
                <w:p w:rsidR="00D628E4" w:rsidRDefault="00D628E4" w:rsidP="00D47401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360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After Solicitor General’s Approval</w:t>
                  </w:r>
                </w:p>
              </w:tc>
            </w:tr>
          </w:tbl>
          <w:p w:rsidR="00D628E4" w:rsidRDefault="00D628E4" w:rsidP="00D47401">
            <w:pPr>
              <w:tabs>
                <w:tab w:val="left" w:pos="284"/>
                <w:tab w:val="left" w:pos="709"/>
                <w:tab w:val="left" w:pos="108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 w:line="276" w:lineRule="auto"/>
              <w:rPr>
                <w:iCs/>
              </w:rPr>
            </w:pPr>
          </w:p>
        </w:tc>
      </w:tr>
    </w:tbl>
    <w:p w:rsidR="002A1A2E" w:rsidRDefault="00D628E4"/>
    <w:sectPr w:rsidR="002A1A2E" w:rsidSect="00D628E4">
      <w:pgSz w:w="12240" w:h="15840"/>
      <w:pgMar w:top="1440" w:right="90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2A48"/>
    <w:multiLevelType w:val="multilevel"/>
    <w:tmpl w:val="052CC98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" w15:restartNumberingAfterBreak="0">
    <w:nsid w:val="48122271"/>
    <w:multiLevelType w:val="hybridMultilevel"/>
    <w:tmpl w:val="0700E3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81E5822"/>
    <w:multiLevelType w:val="hybridMultilevel"/>
    <w:tmpl w:val="5EB8188E"/>
    <w:lvl w:ilvl="0" w:tplc="019287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E4"/>
    <w:rsid w:val="001273B5"/>
    <w:rsid w:val="00142FB5"/>
    <w:rsid w:val="00D6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BA5AECD-3880-4B5D-8E7F-A12948E7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8E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D628E4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 w:cs="Times New Roman Bold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28E4"/>
    <w:rPr>
      <w:rFonts w:ascii="Times New Roman Bold" w:eastAsia="Times New Roman" w:hAnsi="Times New Roman Bold" w:cs="Times New Roman Bold"/>
      <w:b/>
      <w:bCs/>
      <w:sz w:val="36"/>
      <w:szCs w:val="36"/>
      <w:lang w:eastAsia="en-GB"/>
    </w:rPr>
  </w:style>
  <w:style w:type="character" w:styleId="Hyperlink">
    <w:name w:val="Hyperlink"/>
    <w:uiPriority w:val="99"/>
    <w:rsid w:val="00D628E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628E4"/>
    <w:pPr>
      <w:jc w:val="center"/>
    </w:pPr>
    <w:rPr>
      <w:b/>
      <w:bCs/>
      <w:sz w:val="48"/>
      <w:szCs w:val="4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628E4"/>
    <w:rPr>
      <w:rFonts w:ascii="Times New Roman" w:eastAsia="Times New Roman" w:hAnsi="Times New Roman" w:cs="Times New Roman"/>
      <w:b/>
      <w:bCs/>
      <w:sz w:val="48"/>
      <w:szCs w:val="48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D628E4"/>
    <w:pPr>
      <w:ind w:left="720"/>
      <w:contextualSpacing/>
    </w:pPr>
  </w:style>
  <w:style w:type="character" w:styleId="Emphasis">
    <w:name w:val="Emphasis"/>
    <w:uiPriority w:val="20"/>
    <w:qFormat/>
    <w:rsid w:val="00D628E4"/>
    <w:rPr>
      <w:i/>
      <w:iCs/>
    </w:rPr>
  </w:style>
  <w:style w:type="paragraph" w:styleId="BodyTextIndent">
    <w:name w:val="Body Text Indent"/>
    <w:basedOn w:val="Normal"/>
    <w:link w:val="BodyTextIndentChar"/>
    <w:rsid w:val="00D628E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628E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rsid w:val="00D628E4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wscbid@nwscic.co.u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Anena</dc:creator>
  <cp:keywords/>
  <dc:description/>
  <cp:lastModifiedBy>Doreen Anena</cp:lastModifiedBy>
  <cp:revision>1</cp:revision>
  <dcterms:created xsi:type="dcterms:W3CDTF">2025-09-08T06:04:00Z</dcterms:created>
  <dcterms:modified xsi:type="dcterms:W3CDTF">2025-09-08T06:09:00Z</dcterms:modified>
</cp:coreProperties>
</file>