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8" w:rsidRPr="00E51BA8" w:rsidRDefault="00E51BA8" w:rsidP="00E51BA8">
      <w:pPr>
        <w:widowControl w:val="0"/>
        <w:autoSpaceDE w:val="0"/>
        <w:autoSpaceDN w:val="0"/>
        <w:spacing w:before="306" w:after="0" w:line="240" w:lineRule="auto"/>
        <w:ind w:left="1" w:right="18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BA8">
        <w:rPr>
          <w:rFonts w:ascii="Times New Roman" w:eastAsia="Times New Roman" w:hAnsi="Times New Roman" w:cs="Times New Roman"/>
          <w:b/>
          <w:noProof/>
          <w:sz w:val="44"/>
          <w:lang w:bidi="th-TH"/>
        </w:rPr>
        <w:drawing>
          <wp:inline distT="0" distB="0" distL="0" distR="0" wp14:anchorId="235692E8" wp14:editId="4B4E8235">
            <wp:extent cx="1181735" cy="62865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1BA8" w:rsidRPr="00E51BA8" w:rsidRDefault="00E51BA8" w:rsidP="00E51BA8">
      <w:pPr>
        <w:widowControl w:val="0"/>
        <w:autoSpaceDE w:val="0"/>
        <w:autoSpaceDN w:val="0"/>
        <w:spacing w:before="306" w:after="0" w:line="240" w:lineRule="auto"/>
        <w:ind w:left="1" w:right="1899"/>
        <w:jc w:val="center"/>
        <w:rPr>
          <w:rFonts w:ascii="Times New Roman" w:eastAsia="Times New Roman" w:hAnsi="Times New Roman" w:cs="Times New Roman"/>
          <w:b/>
          <w:sz w:val="4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</w:t>
      </w:r>
      <w:r w:rsidRPr="00E51BA8">
        <w:rPr>
          <w:rFonts w:ascii="Times New Roman" w:eastAsia="Times New Roman" w:hAnsi="Times New Roman" w:cs="Times New Roman"/>
          <w:b/>
          <w:sz w:val="24"/>
          <w:szCs w:val="24"/>
        </w:rPr>
        <w:t>NATIONAL WATER AND SEWERAGE CORPORATION</w:t>
      </w:r>
      <w:bookmarkStart w:id="0" w:name="_GoBack"/>
      <w:bookmarkEnd w:id="0"/>
    </w:p>
    <w:p w:rsidR="00E51BA8" w:rsidRPr="00E51BA8" w:rsidRDefault="00E51BA8" w:rsidP="00E51BA8">
      <w:pPr>
        <w:widowControl w:val="0"/>
        <w:autoSpaceDE w:val="0"/>
        <w:autoSpaceDN w:val="0"/>
        <w:spacing w:before="306" w:after="0" w:line="240" w:lineRule="auto"/>
        <w:ind w:left="1" w:right="189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1BA8">
        <w:rPr>
          <w:rFonts w:ascii="Times New Roman" w:eastAsia="Times New Roman" w:hAnsi="Times New Roman" w:cs="Times New Roman"/>
          <w:b/>
          <w:sz w:val="28"/>
          <w:szCs w:val="28"/>
        </w:rPr>
        <w:t>BID</w:t>
      </w:r>
      <w:r w:rsidRPr="00E51BA8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z w:val="28"/>
          <w:szCs w:val="28"/>
        </w:rPr>
        <w:t>NOTICE</w:t>
      </w:r>
      <w:r w:rsidRPr="00E51BA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z w:val="28"/>
          <w:szCs w:val="28"/>
        </w:rPr>
        <w:t>UNDER</w:t>
      </w:r>
      <w:r w:rsidRPr="00E51BA8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z w:val="28"/>
          <w:szCs w:val="28"/>
        </w:rPr>
        <w:t>OPEN</w:t>
      </w:r>
      <w:r w:rsidRPr="00E51BA8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BIDDING</w:t>
      </w:r>
    </w:p>
    <w:p w:rsidR="00E51BA8" w:rsidRPr="00E51BA8" w:rsidRDefault="00E51BA8" w:rsidP="00E51BA8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b/>
          <w:sz w:val="26"/>
        </w:rPr>
      </w:pPr>
      <w:r w:rsidRPr="00E51BA8">
        <w:rPr>
          <w:rFonts w:ascii="Times New Roman" w:eastAsia="Times New Roman" w:hAnsi="Times New Roman" w:cs="Times New Roman"/>
          <w:b/>
          <w:sz w:val="26"/>
        </w:rPr>
        <w:t>SUPPLY OF STANDBY GENERATORS FOR NWSC AREAS UNDER WSSPs-GOU</w:t>
      </w:r>
    </w:p>
    <w:p w:rsidR="00E51BA8" w:rsidRPr="00E51BA8" w:rsidRDefault="00E51BA8" w:rsidP="00E51BA8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b/>
          <w:sz w:val="26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b/>
          <w:sz w:val="26"/>
        </w:rPr>
      </w:pPr>
      <w:r w:rsidRPr="00E51BA8">
        <w:rPr>
          <w:rFonts w:ascii="Times New Roman" w:eastAsia="Times New Roman" w:hAnsi="Times New Roman" w:cs="Times New Roman"/>
          <w:b/>
          <w:sz w:val="26"/>
        </w:rPr>
        <w:t>Procurement</w:t>
      </w:r>
      <w:r w:rsidRPr="00E51BA8">
        <w:rPr>
          <w:rFonts w:ascii="Times New Roman" w:eastAsia="Times New Roman" w:hAnsi="Times New Roman" w:cs="Times New Roman"/>
          <w:b/>
          <w:spacing w:val="-3"/>
          <w:sz w:val="26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z w:val="26"/>
        </w:rPr>
        <w:t>Reference</w:t>
      </w:r>
      <w:r w:rsidRPr="00E51BA8">
        <w:rPr>
          <w:rFonts w:ascii="Times New Roman" w:eastAsia="Times New Roman" w:hAnsi="Times New Roman" w:cs="Times New Roman"/>
          <w:b/>
          <w:spacing w:val="-3"/>
          <w:sz w:val="26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pacing w:val="-2"/>
          <w:sz w:val="26"/>
        </w:rPr>
        <w:t>number: NWSC-HQ/SUPLS/26-27/181678</w:t>
      </w:r>
    </w:p>
    <w:p w:rsidR="00E51BA8" w:rsidRPr="00E51BA8" w:rsidRDefault="00E51BA8" w:rsidP="00E51BA8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6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 xml:space="preserve">The </w:t>
      </w:r>
      <w:r w:rsidRPr="00E51BA8">
        <w:rPr>
          <w:rFonts w:ascii="Times New Roman" w:eastAsia="Times New Roman" w:hAnsi="Times New Roman" w:cs="Times New Roman"/>
          <w:i/>
          <w:sz w:val="23"/>
        </w:rPr>
        <w:t>National Water and Sewerage Corporation</w:t>
      </w:r>
      <w:r w:rsidRPr="00E51BA8">
        <w:rPr>
          <w:rFonts w:ascii="Times New Roman" w:eastAsia="Times New Roman" w:hAnsi="Times New Roman" w:cs="Times New Roman"/>
          <w:sz w:val="23"/>
        </w:rPr>
        <w:t xml:space="preserve"> has allocated for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Supply Of Standby Generators for NWSC Areas Under WSSPs-GOU</w:t>
      </w:r>
    </w:p>
    <w:p w:rsidR="00E51BA8" w:rsidRPr="00E51BA8" w:rsidRDefault="00E51BA8" w:rsidP="00E51BA8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Entity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invites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sealed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bids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from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eligible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bidders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for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provision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of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above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>supplies.</w:t>
      </w:r>
    </w:p>
    <w:p w:rsidR="00E51BA8" w:rsidRPr="00E51BA8" w:rsidRDefault="00E51BA8" w:rsidP="00E51BA8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before="40" w:after="0" w:line="271" w:lineRule="auto"/>
        <w:ind w:right="1244"/>
        <w:jc w:val="both"/>
        <w:rPr>
          <w:rFonts w:ascii="Times New Roman" w:eastAsia="Times New Roman" w:hAnsi="Times New Roman" w:cs="Times New Roman"/>
        </w:rPr>
      </w:pPr>
      <w:r w:rsidRPr="00E51BA8">
        <w:rPr>
          <w:rFonts w:ascii="Times New Roman" w:eastAsia="Times New Roman" w:hAnsi="Times New Roman" w:cs="Times New Roman"/>
          <w:sz w:val="23"/>
        </w:rPr>
        <w:t>Bidding</w:t>
      </w:r>
      <w:r w:rsidRPr="00E51BA8">
        <w:rPr>
          <w:rFonts w:ascii="Times New Roman" w:eastAsia="Times New Roman" w:hAnsi="Times New Roman" w:cs="Times New Roman"/>
          <w:spacing w:val="-13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will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be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conducted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in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accordance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with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open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international</w:t>
      </w:r>
      <w:r w:rsidRPr="00E51BA8">
        <w:rPr>
          <w:rFonts w:ascii="Times New Roman" w:eastAsia="Times New Roman" w:hAnsi="Times New Roman" w:cs="Times New Roman"/>
          <w:spacing w:val="-1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bidding method</w:t>
      </w:r>
      <w:r w:rsidRPr="00E51BA8">
        <w:rPr>
          <w:rFonts w:ascii="Times New Roman" w:eastAsia="Times New Roman" w:hAnsi="Times New Roman" w:cs="Times New Roman"/>
          <w:spacing w:val="-9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contained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in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Public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Procurement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and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Disposal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of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Public</w:t>
      </w:r>
      <w:r w:rsidRPr="00E51BA8">
        <w:rPr>
          <w:rFonts w:ascii="Times New Roman" w:eastAsia="Times New Roman" w:hAnsi="Times New Roman" w:cs="Times New Roman"/>
          <w:spacing w:val="-1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Assets</w:t>
      </w:r>
      <w:r w:rsidRPr="00E51BA8">
        <w:rPr>
          <w:rFonts w:ascii="Times New Roman" w:eastAsia="Times New Roman" w:hAnsi="Times New Roman" w:cs="Times New Roman"/>
          <w:spacing w:val="-14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Act,</w:t>
      </w:r>
      <w:r w:rsidRPr="00E51BA8">
        <w:rPr>
          <w:rFonts w:ascii="Times New Roman" w:eastAsia="Times New Roman" w:hAnsi="Times New Roman" w:cs="Times New Roman"/>
          <w:spacing w:val="-4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Cap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205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and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 Regulations made under the</w:t>
      </w:r>
      <w:r w:rsidRPr="00E51BA8">
        <w:rPr>
          <w:rFonts w:ascii="Times New Roman" w:eastAsia="Times New Roman" w:hAnsi="Times New Roman" w:cs="Times New Roman"/>
          <w:spacing w:val="-6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Act and is open to all bidders.</w:t>
      </w:r>
    </w:p>
    <w:p w:rsidR="00E51BA8" w:rsidRPr="00E51BA8" w:rsidRDefault="00E51BA8" w:rsidP="00E51BA8">
      <w:pPr>
        <w:widowControl w:val="0"/>
        <w:tabs>
          <w:tab w:val="left" w:pos="1807"/>
        </w:tabs>
        <w:autoSpaceDE w:val="0"/>
        <w:autoSpaceDN w:val="0"/>
        <w:spacing w:before="40" w:after="0" w:line="271" w:lineRule="auto"/>
        <w:ind w:right="1244"/>
        <w:rPr>
          <w:rFonts w:ascii="Times New Roman" w:eastAsia="Times New Roman" w:hAnsi="Times New Roman" w:cs="Times New Roman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6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 xml:space="preserve">Interested eligible bidders may obtain further information and inspect the bidding documents at the address given below at 8(a) from </w:t>
      </w:r>
      <w:r w:rsidRPr="00E51BA8">
        <w:rPr>
          <w:rFonts w:ascii="Times New Roman" w:eastAsia="Times New Roman" w:hAnsi="Times New Roman" w:cs="Times New Roman"/>
          <w:i/>
          <w:sz w:val="23"/>
        </w:rPr>
        <w:t>8:00am to 5:00am on working days.</w:t>
      </w:r>
    </w:p>
    <w:p w:rsidR="00E51BA8" w:rsidRPr="00E51BA8" w:rsidRDefault="00E51BA8" w:rsidP="00E51BA8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 xml:space="preserve">The Bidding documents may be purchased by interested bidders on the submission of a written application to the address below at 8(b) and upon payment of a non-refundable fee </w:t>
      </w:r>
      <w:r w:rsidRPr="00E51BA8">
        <w:rPr>
          <w:rFonts w:ascii="Times New Roman" w:eastAsia="Times New Roman" w:hAnsi="Times New Roman" w:cs="Times New Roman"/>
          <w:b/>
          <w:sz w:val="23"/>
        </w:rPr>
        <w:t>100,000</w:t>
      </w:r>
      <w:r w:rsidRPr="00E51BA8">
        <w:rPr>
          <w:rFonts w:ascii="Times New Roman" w:eastAsia="Times New Roman" w:hAnsi="Times New Roman" w:cs="Times New Roman"/>
          <w:sz w:val="23"/>
        </w:rPr>
        <w:t>. The method of payment will be the bank.</w:t>
      </w:r>
    </w:p>
    <w:p w:rsidR="00E51BA8" w:rsidRPr="00E51BA8" w:rsidRDefault="00E51BA8" w:rsidP="00E51BA8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28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 xml:space="preserve"> All bids must be accompanied by a bid security of </w:t>
      </w:r>
      <w:r w:rsidRPr="00E51BA8">
        <w:rPr>
          <w:rFonts w:ascii="Times New Roman" w:eastAsia="Times New Roman" w:hAnsi="Times New Roman" w:cs="Times New Roman"/>
          <w:b/>
          <w:sz w:val="23"/>
        </w:rPr>
        <w:t>UGX 9,000,000 (Uganda Shillings: Nine million only)</w:t>
      </w:r>
      <w:r w:rsidRPr="00E51BA8">
        <w:rPr>
          <w:rFonts w:ascii="Times New Roman" w:eastAsia="Times New Roman" w:hAnsi="Times New Roman" w:cs="Times New Roman"/>
          <w:sz w:val="23"/>
        </w:rPr>
        <w:t xml:space="preserve"> or an equivalent amount in a freely convertible currency). Bid security must be valid until </w:t>
      </w:r>
      <w:r w:rsidRPr="00E51BA8">
        <w:rPr>
          <w:rFonts w:ascii="Times New Roman" w:eastAsia="Times New Roman" w:hAnsi="Times New Roman" w:cs="Times New Roman"/>
          <w:b/>
          <w:sz w:val="23"/>
        </w:rPr>
        <w:t>July 06, 2027</w:t>
      </w:r>
      <w:r w:rsidRPr="00E51BA8">
        <w:rPr>
          <w:rFonts w:ascii="Times New Roman" w:eastAsia="Times New Roman" w:hAnsi="Times New Roman" w:cs="Times New Roman"/>
          <w:sz w:val="23"/>
        </w:rPr>
        <w:t xml:space="preserve">. Late bids shall be rejected. Bids will be opened in the presence of the bidders’ representatives who choose to attend at the address below at 8(d) at 11:00 am on </w:t>
      </w:r>
      <w:r w:rsidRPr="00E51BA8">
        <w:rPr>
          <w:rFonts w:ascii="Times New Roman" w:eastAsia="Times New Roman" w:hAnsi="Times New Roman" w:cs="Times New Roman"/>
          <w:b/>
          <w:sz w:val="23"/>
        </w:rPr>
        <w:t>November 25, 2026.</w:t>
      </w:r>
    </w:p>
    <w:p w:rsidR="00E51BA8" w:rsidRPr="00E51BA8" w:rsidRDefault="00E51BA8" w:rsidP="00E51BA8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lastRenderedPageBreak/>
        <w:t xml:space="preserve">There shall be a pre– bid meeting at NWSC Plot No. 18/20, 6th Street, Industrial Area, Kampala on </w:t>
      </w:r>
      <w:r w:rsidRPr="00E51BA8">
        <w:rPr>
          <w:rFonts w:ascii="Times New Roman" w:eastAsia="Times New Roman" w:hAnsi="Times New Roman" w:cs="Times New Roman"/>
          <w:b/>
          <w:sz w:val="23"/>
        </w:rPr>
        <w:t>October 21, 2026 at 11:00AM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ind w:left="1807" w:hanging="560"/>
        <w:jc w:val="both"/>
        <w:rPr>
          <w:rFonts w:ascii="Times New Roman" w:eastAsia="Times New Roman" w:hAnsi="Times New Roman" w:cs="Times New Roman"/>
          <w:sz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Bidders</w:t>
      </w:r>
      <w:r w:rsidRPr="00E51BA8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should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note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>following:</w:t>
      </w:r>
    </w:p>
    <w:p w:rsidR="00E51BA8" w:rsidRPr="00E51BA8" w:rsidRDefault="00E51BA8" w:rsidP="00E51BA8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hanging="597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Documents</w:t>
      </w:r>
      <w:r w:rsidRPr="00E51BA8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may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be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inspected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>at: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The Senior Manager Procurement’s Office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National Water and Sewerage Corporation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 xml:space="preserve">Plot No. 18/20, 6th Street, Industrial Area, Kampala 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P.O. Box 7053 Kampala, Uganda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Tel: 256-313-315484/256-313-315801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Email: nwscbid@nwscic.co.ug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sz w:val="23"/>
        </w:rPr>
      </w:pPr>
    </w:p>
    <w:p w:rsidR="00E51BA8" w:rsidRPr="00E51BA8" w:rsidRDefault="00E51BA8" w:rsidP="00E51BA8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hanging="597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Documents</w:t>
      </w:r>
      <w:r w:rsidRPr="00E51BA8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will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be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issued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from: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The Senior Manager Procurement’s Office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National Water and Sewerage Corporation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 xml:space="preserve">Plot No. 18/20, 6th Street, Industrial Area, Kampala 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P.O. Box 7053 Kampala, Uganda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Tel: 256-313-315484/256-313-315801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:rsidR="00E51BA8" w:rsidRPr="00E51BA8" w:rsidRDefault="00E51BA8" w:rsidP="00E51BA8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hanging="597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Bids</w:t>
      </w:r>
      <w:r w:rsidRPr="00E51BA8">
        <w:rPr>
          <w:rFonts w:ascii="Times New Roman" w:eastAsia="Times New Roman" w:hAnsi="Times New Roman" w:cs="Times New Roman"/>
          <w:spacing w:val="-4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must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 xml:space="preserve">delivered </w:t>
      </w:r>
      <w:r w:rsidRPr="00E51BA8">
        <w:rPr>
          <w:rFonts w:ascii="Times New Roman" w:eastAsia="Times New Roman" w:hAnsi="Times New Roman" w:cs="Times New Roman"/>
          <w:spacing w:val="-5"/>
          <w:sz w:val="23"/>
        </w:rPr>
        <w:t>to: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ind w:left="1807"/>
        <w:jc w:val="both"/>
        <w:rPr>
          <w:rFonts w:ascii="Times New Roman" w:eastAsia="Times New Roman" w:hAnsi="Times New Roman" w:cs="Times New Roman"/>
          <w:b/>
          <w:iCs/>
        </w:rPr>
      </w:pPr>
      <w:r w:rsidRPr="00E51BA8">
        <w:rPr>
          <w:rFonts w:ascii="Times New Roman" w:eastAsia="Times New Roman" w:hAnsi="Times New Roman" w:cs="Times New Roman"/>
          <w:iCs/>
        </w:rPr>
        <w:t xml:space="preserve">             </w:t>
      </w:r>
      <w:r w:rsidRPr="00E51BA8">
        <w:rPr>
          <w:rFonts w:ascii="Times New Roman" w:eastAsia="Times New Roman" w:hAnsi="Times New Roman" w:cs="Times New Roman"/>
          <w:b/>
          <w:iCs/>
        </w:rPr>
        <w:t>National Water and Sewerage Corporation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ind w:left="1807"/>
        <w:jc w:val="both"/>
        <w:rPr>
          <w:rFonts w:ascii="Times New Roman" w:eastAsia="Times New Roman" w:hAnsi="Times New Roman" w:cs="Times New Roman"/>
          <w:b/>
          <w:iCs/>
        </w:rPr>
      </w:pPr>
      <w:r w:rsidRPr="00E51BA8">
        <w:rPr>
          <w:rFonts w:ascii="Times New Roman" w:eastAsia="Times New Roman" w:hAnsi="Times New Roman" w:cs="Times New Roman"/>
          <w:b/>
          <w:iCs/>
        </w:rPr>
        <w:t xml:space="preserve">             Plot No. 43/49, 6th Street, Industrial Area, Kampala 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76" w:lineRule="auto"/>
        <w:ind w:left="1807"/>
        <w:jc w:val="both"/>
        <w:rPr>
          <w:rFonts w:ascii="Times New Roman" w:eastAsia="Times New Roman" w:hAnsi="Times New Roman" w:cs="Times New Roman"/>
          <w:b/>
          <w:iCs/>
        </w:rPr>
      </w:pPr>
      <w:r w:rsidRPr="00E51BA8">
        <w:rPr>
          <w:rFonts w:ascii="Times New Roman" w:eastAsia="Times New Roman" w:hAnsi="Times New Roman" w:cs="Times New Roman"/>
          <w:b/>
          <w:iCs/>
        </w:rPr>
        <w:t xml:space="preserve">             P.O. Box 7053 Kampala, Uganda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76" w:lineRule="auto"/>
        <w:ind w:left="1807"/>
        <w:jc w:val="both"/>
        <w:rPr>
          <w:rFonts w:ascii="Times New Roman" w:eastAsia="Times New Roman" w:hAnsi="Times New Roman" w:cs="Times New Roman"/>
          <w:b/>
          <w:iCs/>
        </w:rPr>
      </w:pPr>
      <w:r w:rsidRPr="00E51BA8">
        <w:rPr>
          <w:rFonts w:ascii="Times New Roman" w:eastAsia="Times New Roman" w:hAnsi="Times New Roman" w:cs="Times New Roman"/>
          <w:b/>
          <w:iCs/>
        </w:rPr>
        <w:t xml:space="preserve">             Tel: 256-313-315864/801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76" w:lineRule="auto"/>
        <w:ind w:left="1807"/>
        <w:jc w:val="both"/>
        <w:rPr>
          <w:rFonts w:ascii="Times New Roman" w:eastAsia="Times New Roman" w:hAnsi="Times New Roman" w:cs="Times New Roman"/>
          <w:iCs/>
          <w:spacing w:val="-2"/>
        </w:rPr>
      </w:pPr>
      <w:r w:rsidRPr="00E51BA8">
        <w:rPr>
          <w:rFonts w:ascii="Times New Roman" w:eastAsia="Times New Roman" w:hAnsi="Times New Roman" w:cs="Times New Roman"/>
          <w:b/>
          <w:iCs/>
        </w:rPr>
        <w:t xml:space="preserve">              Email: nwscbid@nwscic.co.ug</w:t>
      </w:r>
      <w:r w:rsidRPr="00E51BA8">
        <w:rPr>
          <w:rFonts w:ascii="Times New Roman" w:eastAsia="Times New Roman" w:hAnsi="Times New Roman" w:cs="Times New Roman"/>
          <w:iCs/>
        </w:rPr>
        <w:t>.</w:t>
      </w:r>
    </w:p>
    <w:p w:rsidR="00E51BA8" w:rsidRPr="00E51BA8" w:rsidRDefault="00E51BA8" w:rsidP="00E51BA8">
      <w:pPr>
        <w:widowControl w:val="0"/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2424"/>
        <w:jc w:val="both"/>
        <w:rPr>
          <w:rFonts w:ascii="Times New Roman" w:eastAsia="Times New Roman" w:hAnsi="Times New Roman" w:cs="Times New Roman"/>
          <w:sz w:val="23"/>
        </w:rPr>
      </w:pPr>
    </w:p>
    <w:p w:rsidR="00E51BA8" w:rsidRPr="00E51BA8" w:rsidRDefault="00E51BA8" w:rsidP="00E51BA8">
      <w:pPr>
        <w:widowControl w:val="0"/>
        <w:numPr>
          <w:ilvl w:val="1"/>
          <w:numId w:val="1"/>
        </w:numPr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11" w:hanging="584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Address</w:t>
      </w:r>
      <w:r w:rsidRPr="00E51BA8">
        <w:rPr>
          <w:rFonts w:ascii="Times New Roman" w:eastAsia="Times New Roman" w:hAnsi="Times New Roman" w:cs="Times New Roman"/>
          <w:spacing w:val="-3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of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bid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 xml:space="preserve"> opening:</w:t>
      </w:r>
    </w:p>
    <w:p w:rsidR="00E51BA8" w:rsidRPr="00E51BA8" w:rsidRDefault="00E51BA8" w:rsidP="00E51BA8">
      <w:pPr>
        <w:widowControl w:val="0"/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b/>
          <w:sz w:val="23"/>
        </w:rPr>
        <w:t>National Water and Sewerage Corporation</w:t>
      </w:r>
    </w:p>
    <w:p w:rsidR="00E51BA8" w:rsidRPr="00E51BA8" w:rsidRDefault="00E51BA8" w:rsidP="00E51BA8">
      <w:pPr>
        <w:widowControl w:val="0"/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 xml:space="preserve"> Plot No. 43/49, 6th Street, Industrial Area, Kampala </w:t>
      </w:r>
    </w:p>
    <w:p w:rsidR="00E51BA8" w:rsidRPr="00E51BA8" w:rsidRDefault="00E51BA8" w:rsidP="00E51BA8">
      <w:pPr>
        <w:widowControl w:val="0"/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 xml:space="preserve"> P.O. Box 7053 Kampala, Uganda</w:t>
      </w:r>
    </w:p>
    <w:p w:rsidR="00E51BA8" w:rsidRPr="00E51BA8" w:rsidRDefault="00E51BA8" w:rsidP="00E51BA8">
      <w:pPr>
        <w:widowControl w:val="0"/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 xml:space="preserve">  Tel: 256-313-315864/801</w:t>
      </w:r>
    </w:p>
    <w:p w:rsidR="00E51BA8" w:rsidRPr="00E51BA8" w:rsidRDefault="00E51BA8" w:rsidP="00E51BA8">
      <w:pPr>
        <w:widowControl w:val="0"/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24"/>
        <w:jc w:val="both"/>
        <w:rPr>
          <w:rFonts w:ascii="Times New Roman" w:eastAsia="Times New Roman" w:hAnsi="Times New Roman" w:cs="Times New Roman"/>
          <w:b/>
          <w:sz w:val="23"/>
        </w:rPr>
      </w:pPr>
      <w:r w:rsidRPr="00E51BA8">
        <w:rPr>
          <w:rFonts w:ascii="Times New Roman" w:eastAsia="Times New Roman" w:hAnsi="Times New Roman" w:cs="Times New Roman"/>
          <w:b/>
          <w:sz w:val="23"/>
        </w:rPr>
        <w:t>Email: nwscbid@nwscic.co.ug</w:t>
      </w:r>
    </w:p>
    <w:p w:rsidR="00E51BA8" w:rsidRPr="00E51BA8" w:rsidRDefault="00E51BA8" w:rsidP="00E51BA8">
      <w:pPr>
        <w:widowControl w:val="0"/>
        <w:autoSpaceDE w:val="0"/>
        <w:autoSpaceDN w:val="0"/>
        <w:spacing w:before="200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</w:rPr>
      </w:pPr>
      <w:r w:rsidRPr="00E51BA8">
        <w:rPr>
          <w:rFonts w:ascii="Times New Roman" w:eastAsia="Times New Roman" w:hAnsi="Times New Roman" w:cs="Times New Roman"/>
          <w:sz w:val="23"/>
        </w:rPr>
        <w:t>The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planned procurement schedule (subject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to changes) is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</w:rPr>
        <w:t>as</w:t>
      </w:r>
      <w:r w:rsidRPr="00E51BA8">
        <w:rPr>
          <w:rFonts w:ascii="Times New Roman" w:eastAsia="Times New Roman" w:hAnsi="Times New Roman" w:cs="Times New Roman"/>
          <w:spacing w:val="-1"/>
          <w:sz w:val="23"/>
        </w:rPr>
        <w:t xml:space="preserve"> </w:t>
      </w:r>
      <w:r w:rsidRPr="00E51BA8">
        <w:rPr>
          <w:rFonts w:ascii="Times New Roman" w:eastAsia="Times New Roman" w:hAnsi="Times New Roman" w:cs="Times New Roman"/>
          <w:spacing w:val="-2"/>
          <w:sz w:val="23"/>
        </w:rPr>
        <w:t>follows:</w:t>
      </w:r>
    </w:p>
    <w:p w:rsidR="00E51BA8" w:rsidRPr="00E51BA8" w:rsidRDefault="00E51BA8" w:rsidP="00E51BA8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sz w:val="12"/>
          <w:szCs w:val="23"/>
        </w:rPr>
      </w:pPr>
    </w:p>
    <w:tbl>
      <w:tblPr>
        <w:tblW w:w="0" w:type="auto"/>
        <w:tblInd w:w="12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4193"/>
      </w:tblGrid>
      <w:tr w:rsidR="00E51BA8" w:rsidRPr="00E51BA8" w:rsidTr="00DD20BD">
        <w:trPr>
          <w:trHeight w:val="483"/>
        </w:trPr>
        <w:tc>
          <w:tcPr>
            <w:tcW w:w="5198" w:type="dxa"/>
            <w:tcBorders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01" w:after="0" w:line="240" w:lineRule="auto"/>
              <w:ind w:left="170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Activity</w:t>
            </w:r>
          </w:p>
        </w:tc>
        <w:tc>
          <w:tcPr>
            <w:tcW w:w="4193" w:type="dxa"/>
            <w:tcBorders>
              <w:left w:val="single" w:sz="2" w:space="0" w:color="231F20"/>
              <w:bottom w:val="single" w:sz="2" w:space="0" w:color="231F20"/>
            </w:tcBorders>
            <w:shd w:val="clear" w:color="auto" w:fill="D1D3D4"/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01" w:after="0" w:line="240" w:lineRule="auto"/>
              <w:ind w:left="177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Date</w:t>
            </w:r>
          </w:p>
        </w:tc>
      </w:tr>
      <w:tr w:rsidR="00E51BA8" w:rsidRPr="00E51BA8" w:rsidTr="00DD20BD">
        <w:trPr>
          <w:trHeight w:val="494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0" w:lineRule="auto"/>
              <w:ind w:left="185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a.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>Publish</w:t>
            </w: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 xml:space="preserve"> 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 xml:space="preserve">bid </w:t>
            </w: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notice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October 06, 2026</w:t>
            </w:r>
          </w:p>
        </w:tc>
      </w:tr>
      <w:tr w:rsidR="00E51BA8" w:rsidRPr="00E51BA8" w:rsidTr="00DD20BD">
        <w:trPr>
          <w:trHeight w:val="456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9" w:lineRule="auto"/>
              <w:ind w:left="745" w:right="162" w:hanging="560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6"/>
                <w:sz w:val="23"/>
              </w:rPr>
              <w:t>b.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>Pre-bid</w:t>
            </w:r>
            <w:r w:rsidRPr="00E51BA8">
              <w:rPr>
                <w:rFonts w:ascii="Times New Roman" w:eastAsia="Times New Roman" w:hAnsi="Times New Roman" w:cs="Times New Roman"/>
                <w:b/>
                <w:spacing w:val="-15"/>
                <w:sz w:val="23"/>
              </w:rPr>
              <w:t xml:space="preserve"> 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meeting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October 21,2026 at 11:00am</w:t>
            </w:r>
          </w:p>
        </w:tc>
      </w:tr>
      <w:tr w:rsidR="00E51BA8" w:rsidRPr="00E51BA8" w:rsidTr="00DD20BD">
        <w:trPr>
          <w:trHeight w:val="494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0" w:lineRule="auto"/>
              <w:ind w:left="185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c.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 xml:space="preserve">Bid closing </w:t>
            </w:r>
            <w:r w:rsidRPr="00E51BA8"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date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November 25 ,2026</w:t>
            </w:r>
          </w:p>
        </w:tc>
      </w:tr>
      <w:tr w:rsidR="00E51BA8" w:rsidRPr="00E51BA8" w:rsidTr="00DD20BD">
        <w:trPr>
          <w:trHeight w:val="494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0" w:lineRule="auto"/>
              <w:ind w:left="185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d.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 xml:space="preserve">Evaluation </w:t>
            </w: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process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December 11 ,2026</w:t>
            </w:r>
          </w:p>
        </w:tc>
      </w:tr>
      <w:tr w:rsidR="00E51BA8" w:rsidRPr="00E51BA8" w:rsidTr="00DD20BD">
        <w:trPr>
          <w:trHeight w:val="663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single" w:sz="2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9" w:lineRule="auto"/>
              <w:ind w:left="745" w:right="169" w:hanging="560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6"/>
                <w:sz w:val="23"/>
              </w:rPr>
              <w:lastRenderedPageBreak/>
              <w:t>e.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 xml:space="preserve">Display and communication of best evaluated bidder </w:t>
            </w: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notice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December 28 ,2026</w:t>
            </w:r>
          </w:p>
        </w:tc>
      </w:tr>
      <w:tr w:rsidR="00E51BA8" w:rsidRPr="00E51BA8" w:rsidTr="00DD20BD">
        <w:trPr>
          <w:trHeight w:val="393"/>
        </w:trPr>
        <w:tc>
          <w:tcPr>
            <w:tcW w:w="5198" w:type="dxa"/>
            <w:tcBorders>
              <w:top w:val="single" w:sz="2" w:space="0" w:color="231F20"/>
              <w:left w:val="double" w:sz="4" w:space="0" w:color="231F20"/>
              <w:bottom w:val="double" w:sz="4" w:space="0" w:color="231F20"/>
              <w:right w:val="single" w:sz="2" w:space="0" w:color="231F20"/>
            </w:tcBorders>
          </w:tcPr>
          <w:p w:rsidR="00E51BA8" w:rsidRPr="00E51BA8" w:rsidRDefault="00E51BA8" w:rsidP="00E51BA8">
            <w:pPr>
              <w:widowControl w:val="0"/>
              <w:tabs>
                <w:tab w:val="left" w:pos="744"/>
              </w:tabs>
              <w:autoSpaceDE w:val="0"/>
              <w:autoSpaceDN w:val="0"/>
              <w:spacing w:before="112" w:after="0" w:line="240" w:lineRule="auto"/>
              <w:ind w:left="185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pacing w:val="-5"/>
                <w:sz w:val="23"/>
              </w:rPr>
              <w:t>f.</w:t>
            </w: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ab/>
              <w:t xml:space="preserve">Contract </w:t>
            </w:r>
            <w:r w:rsidRPr="00E51BA8">
              <w:rPr>
                <w:rFonts w:ascii="Times New Roman" w:eastAsia="Times New Roman" w:hAnsi="Times New Roman" w:cs="Times New Roman"/>
                <w:b/>
                <w:spacing w:val="-2"/>
                <w:sz w:val="23"/>
              </w:rPr>
              <w:t>signature</w:t>
            </w:r>
          </w:p>
        </w:tc>
        <w:tc>
          <w:tcPr>
            <w:tcW w:w="4193" w:type="dxa"/>
            <w:tcBorders>
              <w:top w:val="single" w:sz="2" w:space="0" w:color="231F20"/>
              <w:left w:val="single" w:sz="2" w:space="0" w:color="231F20"/>
              <w:bottom w:val="double" w:sz="4" w:space="0" w:color="231F20"/>
              <w:right w:val="double" w:sz="4" w:space="0" w:color="231F20"/>
            </w:tcBorders>
          </w:tcPr>
          <w:p w:rsidR="00E51BA8" w:rsidRPr="00E51BA8" w:rsidRDefault="00E51BA8" w:rsidP="00E51BA8">
            <w:pPr>
              <w:widowControl w:val="0"/>
              <w:autoSpaceDE w:val="0"/>
              <w:autoSpaceDN w:val="0"/>
              <w:spacing w:before="112" w:after="0" w:line="249" w:lineRule="auto"/>
              <w:ind w:left="177"/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E51BA8">
              <w:rPr>
                <w:rFonts w:ascii="Times New Roman" w:eastAsia="Times New Roman" w:hAnsi="Times New Roman" w:cs="Times New Roman"/>
                <w:b/>
                <w:sz w:val="23"/>
              </w:rPr>
              <w:t>After Solicitor General’s Clearance</w:t>
            </w:r>
          </w:p>
        </w:tc>
      </w:tr>
    </w:tbl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before="143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sz w:val="23"/>
          <w:szCs w:val="23"/>
        </w:rPr>
      </w:pPr>
      <w:r w:rsidRPr="00E51BA8">
        <w:rPr>
          <w:rFonts w:ascii="Times New Roman" w:eastAsia="Times New Roman" w:hAnsi="Times New Roman" w:cs="Times New Roman"/>
          <w:sz w:val="23"/>
          <w:szCs w:val="23"/>
        </w:rPr>
        <w:t xml:space="preserve">Signature: </w:t>
      </w:r>
      <w:r w:rsidRPr="00E51BA8">
        <w:rPr>
          <w:rFonts w:ascii="Times New Roman" w:eastAsia="Times New Roman" w:hAnsi="Times New Roman" w:cs="Times New Roman"/>
          <w:spacing w:val="-2"/>
          <w:sz w:val="23"/>
          <w:szCs w:val="23"/>
        </w:rPr>
        <w:t>..............................................................................</w:t>
      </w:r>
    </w:p>
    <w:p w:rsidR="00E51BA8" w:rsidRPr="00E51BA8" w:rsidRDefault="00E51BA8" w:rsidP="00E51BA8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sz w:val="23"/>
          <w:szCs w:val="23"/>
        </w:rPr>
      </w:pPr>
      <w:r w:rsidRPr="00E51BA8">
        <w:rPr>
          <w:rFonts w:ascii="Times New Roman" w:eastAsia="Times New Roman" w:hAnsi="Times New Roman" w:cs="Times New Roman"/>
          <w:sz w:val="23"/>
          <w:szCs w:val="23"/>
        </w:rPr>
        <w:t xml:space="preserve">Name: </w:t>
      </w:r>
      <w:r w:rsidRPr="00E51BA8">
        <w:rPr>
          <w:rFonts w:ascii="Times New Roman" w:eastAsia="Times New Roman" w:hAnsi="Times New Roman" w:cs="Times New Roman"/>
          <w:spacing w:val="-2"/>
          <w:sz w:val="23"/>
          <w:szCs w:val="23"/>
        </w:rPr>
        <w:t>..............................................................................</w:t>
      </w:r>
    </w:p>
    <w:p w:rsidR="00E51BA8" w:rsidRPr="00E51BA8" w:rsidRDefault="00E51BA8" w:rsidP="00E51BA8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ind w:left="1247"/>
        <w:rPr>
          <w:rFonts w:ascii="Times New Roman" w:eastAsia="Times New Roman" w:hAnsi="Times New Roman" w:cs="Times New Roman"/>
          <w:sz w:val="23"/>
          <w:szCs w:val="23"/>
        </w:rPr>
      </w:pPr>
      <w:r w:rsidRPr="00E51BA8">
        <w:rPr>
          <w:rFonts w:ascii="Times New Roman" w:eastAsia="Times New Roman" w:hAnsi="Times New Roman" w:cs="Times New Roman"/>
          <w:sz w:val="23"/>
          <w:szCs w:val="23"/>
        </w:rPr>
        <w:t>Position</w:t>
      </w:r>
      <w:r w:rsidRPr="00E51BA8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  <w:szCs w:val="23"/>
        </w:rPr>
        <w:t>of</w:t>
      </w:r>
      <w:r w:rsidRPr="00E51BA8">
        <w:rPr>
          <w:rFonts w:ascii="Times New Roman" w:eastAsia="Times New Roman" w:hAnsi="Times New Roman" w:cs="Times New Roman"/>
          <w:spacing w:val="-15"/>
          <w:sz w:val="23"/>
          <w:szCs w:val="23"/>
        </w:rPr>
        <w:t xml:space="preserve"> </w:t>
      </w:r>
      <w:proofErr w:type="spellStart"/>
      <w:r w:rsidRPr="00E51BA8">
        <w:rPr>
          <w:rFonts w:ascii="Times New Roman" w:eastAsia="Times New Roman" w:hAnsi="Times New Roman" w:cs="Times New Roman"/>
          <w:sz w:val="23"/>
          <w:szCs w:val="23"/>
        </w:rPr>
        <w:t>Authorised</w:t>
      </w:r>
      <w:proofErr w:type="spellEnd"/>
      <w:r w:rsidRPr="00E51BA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E51BA8">
        <w:rPr>
          <w:rFonts w:ascii="Times New Roman" w:eastAsia="Times New Roman" w:hAnsi="Times New Roman" w:cs="Times New Roman"/>
          <w:sz w:val="23"/>
          <w:szCs w:val="23"/>
        </w:rPr>
        <w:t>Official:</w:t>
      </w:r>
      <w:r w:rsidRPr="00E51BA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E51BA8">
        <w:rPr>
          <w:rFonts w:ascii="Times New Roman" w:eastAsia="Times New Roman" w:hAnsi="Times New Roman" w:cs="Times New Roman"/>
          <w:spacing w:val="-2"/>
          <w:sz w:val="23"/>
          <w:szCs w:val="23"/>
        </w:rPr>
        <w:t>..............................................................................</w:t>
      </w: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3"/>
        </w:rPr>
      </w:pPr>
    </w:p>
    <w:p w:rsidR="00E51BA8" w:rsidRPr="00E51BA8" w:rsidRDefault="00E51BA8" w:rsidP="00E51BA8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sz w:val="20"/>
          <w:szCs w:val="23"/>
        </w:rPr>
      </w:pPr>
    </w:p>
    <w:p w:rsidR="00F87AB8" w:rsidRDefault="00F87AB8"/>
    <w:sectPr w:rsidR="00F87A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C01DF"/>
    <w:multiLevelType w:val="hybridMultilevel"/>
    <w:tmpl w:val="E8DCEAE6"/>
    <w:lvl w:ilvl="0" w:tplc="37842E54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D778B77A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4A04F64C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53AC5466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5590D106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7052715C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61E4F270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664A908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FF2032B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A8"/>
    <w:rsid w:val="00E51BA8"/>
    <w:rsid w:val="00F8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61F0B"/>
  <w15:chartTrackingRefBased/>
  <w15:docId w15:val="{B9BF6684-1495-4592-B42E-32A93A10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Musimenta Pauline</dc:creator>
  <cp:keywords/>
  <dc:description/>
  <cp:lastModifiedBy>Musimenta Pauline</cp:lastModifiedBy>
  <cp:revision>1</cp:revision>
  <dcterms:created xsi:type="dcterms:W3CDTF">2026-10-13T13:03:00Z</dcterms:created>
  <dcterms:modified xsi:type="dcterms:W3CDTF">2026-10-13T13:06:00Z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9fd62074-3f22-4783-858d-24e95151c9c0</vt:lpwstr>
  </property>
</Properties>
</file>