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77A2" w:rsidRPr="000577A2" w:rsidRDefault="000577A2" w:rsidP="000577A2">
      <w:pPr>
        <w:widowControl w:val="0"/>
        <w:autoSpaceDE w:val="0"/>
        <w:autoSpaceDN w:val="0"/>
        <w:spacing w:before="81" w:after="0" w:line="240" w:lineRule="auto"/>
        <w:ind w:right="-732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0577A2"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              </w:t>
      </w:r>
      <w:r w:rsidRPr="000577A2">
        <w:rPr>
          <w:rFonts w:ascii="Times New Roman" w:eastAsia="Times New Roman" w:hAnsi="Times New Roman" w:cs="Times New Roman"/>
          <w:b/>
          <w:noProof/>
          <w:color w:val="000000"/>
        </w:rPr>
        <w:drawing>
          <wp:inline distT="0" distB="0" distL="0" distR="0" wp14:anchorId="07DC8DE2" wp14:editId="333BD272">
            <wp:extent cx="2085975" cy="82169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6863" cy="9244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77A2" w:rsidRPr="000577A2" w:rsidRDefault="000577A2" w:rsidP="000577A2">
      <w:pPr>
        <w:widowControl w:val="0"/>
        <w:tabs>
          <w:tab w:val="left" w:pos="1134"/>
        </w:tabs>
        <w:autoSpaceDE w:val="0"/>
        <w:autoSpaceDN w:val="0"/>
        <w:spacing w:after="60" w:line="276" w:lineRule="auto"/>
        <w:ind w:left="993" w:right="-732" w:hanging="426"/>
        <w:rPr>
          <w:rFonts w:ascii="Times New Roman" w:eastAsia="Times New Roman" w:hAnsi="Times New Roman" w:cs="Times New Roman"/>
          <w:b/>
          <w:noProof/>
          <w:color w:val="000000"/>
        </w:rPr>
      </w:pPr>
      <w:r w:rsidRPr="000577A2">
        <w:rPr>
          <w:rFonts w:ascii="Times New Roman" w:eastAsia="Times New Roman" w:hAnsi="Times New Roman" w:cs="Times New Roman"/>
          <w:b/>
          <w:noProof/>
          <w:color w:val="000000"/>
        </w:rPr>
        <w:t xml:space="preserve">             NATIONAL WATER AND SEWERAGE CORPORATION</w:t>
      </w:r>
    </w:p>
    <w:p w:rsidR="000577A2" w:rsidRPr="000577A2" w:rsidRDefault="000577A2" w:rsidP="00302CAE">
      <w:pPr>
        <w:widowControl w:val="0"/>
        <w:tabs>
          <w:tab w:val="left" w:pos="709"/>
        </w:tabs>
        <w:autoSpaceDE w:val="0"/>
        <w:autoSpaceDN w:val="0"/>
        <w:spacing w:after="60" w:line="276" w:lineRule="auto"/>
        <w:ind w:left="709" w:right="-732"/>
        <w:rPr>
          <w:rFonts w:ascii="Times New Roman" w:eastAsia="Times New Roman" w:hAnsi="Times New Roman" w:cs="Times New Roman"/>
          <w:b/>
          <w:color w:val="231F20"/>
          <w:sz w:val="24"/>
          <w:szCs w:val="24"/>
        </w:rPr>
      </w:pPr>
      <w:r w:rsidRPr="000577A2">
        <w:rPr>
          <w:rFonts w:ascii="Times New Roman" w:eastAsia="Times New Roman" w:hAnsi="Times New Roman" w:cs="Times New Roman"/>
          <w:b/>
          <w:color w:val="231F20"/>
          <w:sz w:val="24"/>
          <w:szCs w:val="24"/>
        </w:rPr>
        <w:t>BID</w:t>
      </w:r>
      <w:r w:rsidRPr="000577A2">
        <w:rPr>
          <w:rFonts w:ascii="Times New Roman" w:eastAsia="Times New Roman" w:hAnsi="Times New Roman" w:cs="Times New Roman"/>
          <w:b/>
          <w:color w:val="231F20"/>
          <w:spacing w:val="-6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b/>
          <w:color w:val="231F20"/>
          <w:sz w:val="24"/>
          <w:szCs w:val="24"/>
        </w:rPr>
        <w:t>NOTICE</w:t>
      </w:r>
      <w:r w:rsidRPr="000577A2">
        <w:rPr>
          <w:rFonts w:ascii="Times New Roman" w:eastAsia="Times New Roman" w:hAnsi="Times New Roman" w:cs="Times New Roman"/>
          <w:b/>
          <w:color w:val="231F20"/>
          <w:spacing w:val="-2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b/>
          <w:color w:val="231F20"/>
          <w:sz w:val="24"/>
          <w:szCs w:val="24"/>
        </w:rPr>
        <w:t>UNDER</w:t>
      </w:r>
      <w:r w:rsidRPr="000577A2">
        <w:rPr>
          <w:rFonts w:ascii="Times New Roman" w:eastAsia="Times New Roman" w:hAnsi="Times New Roman" w:cs="Times New Roman"/>
          <w:b/>
          <w:color w:val="231F20"/>
          <w:spacing w:val="-3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b/>
          <w:color w:val="231F20"/>
          <w:sz w:val="24"/>
          <w:szCs w:val="24"/>
        </w:rPr>
        <w:t>OPEN</w:t>
      </w:r>
      <w:r w:rsidRPr="000577A2">
        <w:rPr>
          <w:rFonts w:ascii="Times New Roman" w:eastAsia="Times New Roman" w:hAnsi="Times New Roman" w:cs="Times New Roman"/>
          <w:b/>
          <w:color w:val="231F20"/>
          <w:spacing w:val="-3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b/>
          <w:color w:val="231F20"/>
          <w:spacing w:val="-2"/>
          <w:sz w:val="24"/>
          <w:szCs w:val="24"/>
        </w:rPr>
        <w:t>BIDDING</w:t>
      </w:r>
      <w:r w:rsidRPr="000577A2">
        <w:rPr>
          <w:rFonts w:ascii="Times New Roman" w:eastAsia="Times New Roman" w:hAnsi="Times New Roman" w:cs="Times New Roman"/>
          <w:b/>
          <w:noProof/>
          <w:color w:val="000000"/>
        </w:rPr>
        <w:t xml:space="preserve"> </w:t>
      </w:r>
      <w:r w:rsidR="00302CAE">
        <w:rPr>
          <w:rFonts w:ascii="Times New Roman" w:eastAsia="Times New Roman" w:hAnsi="Times New Roman" w:cs="Times New Roman"/>
          <w:b/>
          <w:color w:val="231F20"/>
          <w:sz w:val="24"/>
          <w:szCs w:val="24"/>
        </w:rPr>
        <w:t xml:space="preserve">SUPPLY OF STANDBY GENERATORS </w:t>
      </w:r>
      <w:r w:rsidRPr="000577A2">
        <w:rPr>
          <w:rFonts w:ascii="Times New Roman" w:eastAsia="Times New Roman" w:hAnsi="Times New Roman" w:cs="Times New Roman"/>
          <w:b/>
          <w:color w:val="231F20"/>
          <w:sz w:val="24"/>
          <w:szCs w:val="24"/>
        </w:rPr>
        <w:t>FOR NWSC AREAS UNDER 7 LOTS.</w:t>
      </w:r>
    </w:p>
    <w:p w:rsidR="000577A2" w:rsidRPr="000577A2" w:rsidRDefault="000577A2" w:rsidP="000577A2">
      <w:pPr>
        <w:widowControl w:val="0"/>
        <w:tabs>
          <w:tab w:val="left" w:pos="1134"/>
        </w:tabs>
        <w:autoSpaceDE w:val="0"/>
        <w:autoSpaceDN w:val="0"/>
        <w:spacing w:before="1" w:after="0" w:line="240" w:lineRule="auto"/>
        <w:ind w:left="993" w:right="-732" w:hanging="426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0577A2">
        <w:rPr>
          <w:rFonts w:ascii="Times New Roman" w:eastAsia="Times New Roman" w:hAnsi="Times New Roman" w:cs="Times New Roman"/>
          <w:b/>
          <w:color w:val="231F20"/>
          <w:spacing w:val="-3"/>
          <w:sz w:val="24"/>
          <w:szCs w:val="24"/>
        </w:rPr>
        <w:t>Procurement Reference Number. NWSC-HQ/SUPLS/26-27/181709</w:t>
      </w:r>
    </w:p>
    <w:p w:rsidR="000577A2" w:rsidRPr="000577A2" w:rsidRDefault="000577A2" w:rsidP="000577A2">
      <w:pPr>
        <w:widowControl w:val="0"/>
        <w:tabs>
          <w:tab w:val="left" w:pos="1134"/>
        </w:tabs>
        <w:autoSpaceDE w:val="0"/>
        <w:autoSpaceDN w:val="0"/>
        <w:spacing w:before="4" w:after="0" w:line="240" w:lineRule="auto"/>
        <w:ind w:left="993" w:right="-732" w:hanging="426"/>
        <w:rPr>
          <w:rFonts w:ascii="Times New Roman" w:eastAsia="Times New Roman" w:hAnsi="Times New Roman" w:cs="Times New Roman"/>
          <w:b/>
          <w:sz w:val="16"/>
          <w:szCs w:val="16"/>
        </w:rPr>
      </w:pPr>
    </w:p>
    <w:p w:rsidR="000577A2" w:rsidRPr="000577A2" w:rsidRDefault="000577A2" w:rsidP="000577A2">
      <w:pPr>
        <w:widowControl w:val="0"/>
        <w:numPr>
          <w:ilvl w:val="0"/>
          <w:numId w:val="1"/>
        </w:numPr>
        <w:tabs>
          <w:tab w:val="left" w:pos="1134"/>
          <w:tab w:val="left" w:pos="1807"/>
        </w:tabs>
        <w:autoSpaceDE w:val="0"/>
        <w:autoSpaceDN w:val="0"/>
        <w:spacing w:after="0" w:line="271" w:lineRule="auto"/>
        <w:ind w:left="993" w:right="-732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The National Water and Sewerage Corporation has allocated funds for</w:t>
      </w:r>
      <w:r w:rsidRPr="000577A2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 w:rsidRPr="000577A2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acquisition</w:t>
      </w:r>
      <w:r w:rsidRPr="000577A2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 w:rsidRPr="000577A2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standby generators for NWSC areas.</w:t>
      </w:r>
    </w:p>
    <w:p w:rsidR="000577A2" w:rsidRPr="000577A2" w:rsidRDefault="000577A2" w:rsidP="000577A2">
      <w:pPr>
        <w:widowControl w:val="0"/>
        <w:numPr>
          <w:ilvl w:val="0"/>
          <w:numId w:val="1"/>
        </w:numPr>
        <w:tabs>
          <w:tab w:val="left" w:pos="1134"/>
          <w:tab w:val="left" w:pos="1807"/>
        </w:tabs>
        <w:autoSpaceDE w:val="0"/>
        <w:autoSpaceDN w:val="0"/>
        <w:spacing w:after="0" w:line="240" w:lineRule="auto"/>
        <w:ind w:left="993" w:right="-732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 w:rsidRPr="000577A2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Entity</w:t>
      </w:r>
      <w:r w:rsidRPr="000577A2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invites</w:t>
      </w:r>
      <w:r w:rsidRPr="000577A2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sealed</w:t>
      </w:r>
      <w:r w:rsidRPr="000577A2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bids</w:t>
      </w:r>
      <w:r w:rsidRPr="000577A2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from</w:t>
      </w:r>
      <w:r w:rsidRPr="000577A2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eligible</w:t>
      </w:r>
      <w:r w:rsidRPr="000577A2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bidders</w:t>
      </w:r>
      <w:r w:rsidRPr="000577A2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for</w:t>
      </w:r>
      <w:r w:rsidRPr="000577A2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supply of standby generators for NWSC areas as follows;</w:t>
      </w:r>
    </w:p>
    <w:p w:rsidR="000577A2" w:rsidRPr="000577A2" w:rsidRDefault="000577A2" w:rsidP="000577A2">
      <w:pPr>
        <w:widowControl w:val="0"/>
        <w:numPr>
          <w:ilvl w:val="0"/>
          <w:numId w:val="2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76" w:lineRule="auto"/>
        <w:ind w:left="993" w:right="-732" w:hanging="426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Lot 1: 5 KVA welding generator set for Entebbe</w:t>
      </w:r>
    </w:p>
    <w:p w:rsidR="000577A2" w:rsidRPr="000577A2" w:rsidRDefault="000577A2" w:rsidP="000577A2">
      <w:pPr>
        <w:widowControl w:val="0"/>
        <w:numPr>
          <w:ilvl w:val="0"/>
          <w:numId w:val="2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76" w:lineRule="auto"/>
        <w:ind w:left="993" w:right="-732" w:hanging="426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Lot 2: 12.5 KVA generator set for </w:t>
      </w:r>
      <w:proofErr w:type="spellStart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Alem</w:t>
      </w:r>
      <w:proofErr w:type="spellEnd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, </w:t>
      </w:r>
      <w:proofErr w:type="spellStart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Otuboi</w:t>
      </w:r>
      <w:proofErr w:type="spellEnd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borehole- </w:t>
      </w:r>
      <w:proofErr w:type="spellStart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Kaberamaido</w:t>
      </w:r>
      <w:proofErr w:type="spellEnd"/>
    </w:p>
    <w:p w:rsidR="000577A2" w:rsidRPr="000577A2" w:rsidRDefault="000577A2" w:rsidP="000577A2">
      <w:pPr>
        <w:widowControl w:val="0"/>
        <w:numPr>
          <w:ilvl w:val="0"/>
          <w:numId w:val="2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76" w:lineRule="auto"/>
        <w:ind w:left="993" w:right="-732" w:hanging="426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Lot 3:</w:t>
      </w:r>
      <w:r w:rsidRPr="000577A2">
        <w:rPr>
          <w:rFonts w:ascii="Times New Roman" w:eastAsia="Times New Roman" w:hAnsi="Times New Roman" w:cs="Times New Roman"/>
          <w:b/>
          <w:bCs/>
          <w:sz w:val="48"/>
          <w:szCs w:val="48"/>
          <w:lang w:val="x-none" w:eastAsia="x-none"/>
        </w:rPr>
        <w:t xml:space="preserve"> 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20 KVA generator set for </w:t>
      </w:r>
      <w:proofErr w:type="spellStart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Rugendabara</w:t>
      </w:r>
      <w:proofErr w:type="spellEnd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booster station-</w:t>
      </w:r>
      <w:proofErr w:type="spellStart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Bunyangabu</w:t>
      </w:r>
      <w:proofErr w:type="spellEnd"/>
    </w:p>
    <w:p w:rsidR="000577A2" w:rsidRPr="000577A2" w:rsidRDefault="000577A2" w:rsidP="000577A2">
      <w:pPr>
        <w:widowControl w:val="0"/>
        <w:numPr>
          <w:ilvl w:val="0"/>
          <w:numId w:val="2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76" w:lineRule="auto"/>
        <w:ind w:left="993" w:right="-732" w:hanging="426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</w:pP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Lot 4:</w:t>
      </w:r>
      <w:r w:rsidRPr="000577A2">
        <w:rPr>
          <w:rFonts w:ascii="Times New Roman" w:eastAsia="Times New Roman" w:hAnsi="Times New Roman" w:cs="Times New Roman"/>
          <w:b/>
          <w:bCs/>
          <w:sz w:val="48"/>
          <w:szCs w:val="48"/>
          <w:lang w:val="x-none" w:eastAsia="x-none"/>
        </w:rPr>
        <w:t xml:space="preserve"> 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30 KVA generator set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s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for </w:t>
      </w:r>
      <w:proofErr w:type="spellStart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Temangaro</w:t>
      </w:r>
      <w:proofErr w:type="spellEnd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booster station –</w:t>
      </w:r>
      <w:proofErr w:type="spellStart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Kasese</w:t>
      </w:r>
      <w:proofErr w:type="spellEnd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and</w:t>
      </w:r>
      <w:r w:rsidRPr="000577A2">
        <w:rPr>
          <w:rFonts w:ascii="Times New Roman" w:eastAsia="Times New Roman" w:hAnsi="Times New Roman" w:cs="Times New Roman"/>
          <w:b/>
          <w:bCs/>
          <w:sz w:val="48"/>
          <w:szCs w:val="48"/>
          <w:lang w:val="x-none" w:eastAsia="x-none"/>
        </w:rPr>
        <w:t xml:space="preserve"> 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PTC WTP -</w:t>
      </w:r>
      <w:proofErr w:type="spellStart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Kitgum</w:t>
      </w:r>
      <w:proofErr w:type="spellEnd"/>
    </w:p>
    <w:p w:rsidR="000577A2" w:rsidRPr="000577A2" w:rsidRDefault="000577A2" w:rsidP="000577A2">
      <w:pPr>
        <w:widowControl w:val="0"/>
        <w:numPr>
          <w:ilvl w:val="0"/>
          <w:numId w:val="2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76" w:lineRule="auto"/>
        <w:ind w:left="993" w:right="-732" w:hanging="426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Lot 5:</w:t>
      </w:r>
      <w:r w:rsidRPr="000577A2">
        <w:rPr>
          <w:rFonts w:ascii="Times New Roman" w:eastAsia="Times New Roman" w:hAnsi="Times New Roman" w:cs="Times New Roman"/>
          <w:b/>
          <w:bCs/>
          <w:sz w:val="48"/>
          <w:szCs w:val="48"/>
          <w:lang w:val="x-none" w:eastAsia="x-none"/>
        </w:rPr>
        <w:t xml:space="preserve"> 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60 KVA generator set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s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for </w:t>
      </w:r>
      <w:proofErr w:type="spellStart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Anaka</w:t>
      </w:r>
      <w:proofErr w:type="spellEnd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Borehole-</w:t>
      </w:r>
      <w:proofErr w:type="spellStart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Gulu</w:t>
      </w:r>
      <w:proofErr w:type="spellEnd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and </w:t>
      </w:r>
      <w:proofErr w:type="spellStart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Mpigi</w:t>
      </w:r>
      <w:proofErr w:type="spellEnd"/>
    </w:p>
    <w:p w:rsidR="000577A2" w:rsidRPr="000577A2" w:rsidRDefault="000577A2" w:rsidP="000577A2">
      <w:pPr>
        <w:widowControl w:val="0"/>
        <w:numPr>
          <w:ilvl w:val="0"/>
          <w:numId w:val="2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76" w:lineRule="auto"/>
        <w:ind w:left="993" w:right="-732" w:hanging="426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Lot 6:</w:t>
      </w:r>
      <w:r w:rsidRPr="000577A2">
        <w:rPr>
          <w:rFonts w:ascii="Times New Roman" w:eastAsia="Times New Roman" w:hAnsi="Times New Roman" w:cs="Times New Roman"/>
          <w:b/>
          <w:bCs/>
          <w:sz w:val="48"/>
          <w:szCs w:val="48"/>
          <w:lang w:val="x-none" w:eastAsia="x-none"/>
        </w:rPr>
        <w:t xml:space="preserve"> 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135 KVA generator set for </w:t>
      </w:r>
      <w:proofErr w:type="spellStart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Kalagala</w:t>
      </w:r>
      <w:proofErr w:type="spellEnd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booster station -</w:t>
      </w:r>
      <w:proofErr w:type="spellStart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Lyantonde</w:t>
      </w:r>
      <w:proofErr w:type="spellEnd"/>
    </w:p>
    <w:p w:rsidR="000577A2" w:rsidRPr="000577A2" w:rsidRDefault="000577A2" w:rsidP="000577A2">
      <w:pPr>
        <w:widowControl w:val="0"/>
        <w:numPr>
          <w:ilvl w:val="0"/>
          <w:numId w:val="2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76" w:lineRule="auto"/>
        <w:ind w:left="993" w:right="-732" w:hanging="426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</w:pP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Lot 7:</w:t>
      </w:r>
      <w:r w:rsidRPr="000577A2">
        <w:rPr>
          <w:rFonts w:ascii="Times New Roman" w:eastAsia="Times New Roman" w:hAnsi="Times New Roman" w:cs="Times New Roman"/>
          <w:b/>
          <w:bCs/>
          <w:sz w:val="48"/>
          <w:szCs w:val="48"/>
          <w:lang w:val="x-none" w:eastAsia="x-none"/>
        </w:rPr>
        <w:t xml:space="preserve"> 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45 KVA generator set for </w:t>
      </w:r>
      <w:proofErr w:type="spellStart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Nyabushoro</w:t>
      </w:r>
      <w:proofErr w:type="spellEnd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booster-</w:t>
      </w:r>
      <w:proofErr w:type="spellStart"/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>Kanungu</w:t>
      </w:r>
      <w:proofErr w:type="spellEnd"/>
    </w:p>
    <w:p w:rsidR="000577A2" w:rsidRPr="000577A2" w:rsidRDefault="000577A2" w:rsidP="000577A2">
      <w:pPr>
        <w:widowControl w:val="0"/>
        <w:numPr>
          <w:ilvl w:val="0"/>
          <w:numId w:val="1"/>
        </w:numPr>
        <w:tabs>
          <w:tab w:val="left" w:pos="1134"/>
          <w:tab w:val="left" w:pos="1807"/>
        </w:tabs>
        <w:autoSpaceDE w:val="0"/>
        <w:autoSpaceDN w:val="0"/>
        <w:spacing w:after="0" w:line="271" w:lineRule="auto"/>
        <w:ind w:left="993" w:right="-732" w:hanging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Bidding</w:t>
      </w:r>
      <w:r w:rsidRPr="000577A2">
        <w:rPr>
          <w:rFonts w:ascii="Times New Roman" w:eastAsia="Times New Roman" w:hAnsi="Times New Roman" w:cs="Times New Roman"/>
          <w:color w:val="231F20"/>
          <w:spacing w:val="-13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 w:rsidRPr="000577A2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 w:rsidRPr="000577A2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conducted</w:t>
      </w:r>
      <w:r w:rsidRPr="000577A2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 w:rsidRPr="000577A2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accordance</w:t>
      </w:r>
      <w:r w:rsidRPr="000577A2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with</w:t>
      </w:r>
      <w:r w:rsidRPr="000577A2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 w:rsidRPr="000577A2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open</w:t>
      </w:r>
      <w:r w:rsidRPr="000577A2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i/>
          <w:color w:val="231F20"/>
          <w:sz w:val="24"/>
          <w:szCs w:val="24"/>
        </w:rPr>
        <w:t>domestic</w:t>
      </w:r>
      <w:r w:rsidRPr="000577A2">
        <w:rPr>
          <w:rFonts w:ascii="Times New Roman" w:eastAsia="Times New Roman" w:hAnsi="Times New Roman" w:cs="Times New Roman"/>
          <w:color w:val="231F20"/>
          <w:spacing w:val="-1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bidding method</w:t>
      </w:r>
      <w:r w:rsidRPr="000577A2">
        <w:rPr>
          <w:rFonts w:ascii="Times New Roman" w:eastAsia="Times New Roman" w:hAnsi="Times New Roman" w:cs="Times New Roman"/>
          <w:color w:val="231F20"/>
          <w:spacing w:val="-9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contained</w:t>
      </w:r>
      <w:r w:rsidRPr="000577A2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in</w:t>
      </w:r>
      <w:r w:rsidRPr="000577A2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 w:rsidRPr="000577A2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Public</w:t>
      </w:r>
      <w:r w:rsidRPr="000577A2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Procurement</w:t>
      </w:r>
      <w:r w:rsidRPr="000577A2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 w:rsidRPr="000577A2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Disposal</w:t>
      </w:r>
      <w:r w:rsidRPr="000577A2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 w:rsidRPr="000577A2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Public</w:t>
      </w:r>
      <w:r w:rsidRPr="000577A2">
        <w:rPr>
          <w:rFonts w:ascii="Times New Roman" w:eastAsia="Times New Roman" w:hAnsi="Times New Roman" w:cs="Times New Roman"/>
          <w:color w:val="231F20"/>
          <w:spacing w:val="-15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Assets</w:t>
      </w:r>
      <w:r w:rsidRPr="000577A2">
        <w:rPr>
          <w:rFonts w:ascii="Times New Roman" w:eastAsia="Times New Roman" w:hAnsi="Times New Roman" w:cs="Times New Roman"/>
          <w:color w:val="231F20"/>
          <w:spacing w:val="-14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Act,</w:t>
      </w:r>
      <w:r w:rsidRPr="000577A2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Cap</w:t>
      </w:r>
      <w:r w:rsidRPr="000577A2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205</w:t>
      </w:r>
      <w:r w:rsidRPr="000577A2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and</w:t>
      </w:r>
      <w:r w:rsidRPr="000577A2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the Regulations made under the</w:t>
      </w:r>
      <w:r w:rsidRPr="000577A2">
        <w:rPr>
          <w:rFonts w:ascii="Times New Roman" w:eastAsia="Times New Roman" w:hAnsi="Times New Roman" w:cs="Times New Roman"/>
          <w:color w:val="231F20"/>
          <w:spacing w:val="-6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Act and is open to all bidders</w:t>
      </w:r>
      <w:r w:rsidRPr="000577A2">
        <w:rPr>
          <w:rFonts w:ascii="Times New Roman" w:eastAsia="Times New Roman" w:hAnsi="Times New Roman" w:cs="Times New Roman"/>
          <w:b/>
          <w:color w:val="231F20"/>
          <w:spacing w:val="-2"/>
          <w:sz w:val="24"/>
          <w:szCs w:val="24"/>
        </w:rPr>
        <w:t>.</w:t>
      </w:r>
    </w:p>
    <w:p w:rsidR="000577A2" w:rsidRPr="000577A2" w:rsidRDefault="000577A2" w:rsidP="000577A2">
      <w:pPr>
        <w:widowControl w:val="0"/>
        <w:tabs>
          <w:tab w:val="left" w:pos="1134"/>
        </w:tabs>
        <w:autoSpaceDE w:val="0"/>
        <w:autoSpaceDN w:val="0"/>
        <w:spacing w:before="40" w:after="0" w:line="240" w:lineRule="auto"/>
        <w:ind w:left="993" w:right="-732" w:hanging="426"/>
        <w:rPr>
          <w:rFonts w:ascii="Times New Roman" w:eastAsia="Times New Roman" w:hAnsi="Times New Roman" w:cs="Times New Roman"/>
          <w:sz w:val="16"/>
          <w:szCs w:val="16"/>
        </w:rPr>
      </w:pPr>
    </w:p>
    <w:p w:rsidR="000577A2" w:rsidRPr="000577A2" w:rsidRDefault="000577A2" w:rsidP="000577A2">
      <w:pPr>
        <w:widowControl w:val="0"/>
        <w:numPr>
          <w:ilvl w:val="0"/>
          <w:numId w:val="1"/>
        </w:numPr>
        <w:tabs>
          <w:tab w:val="left" w:pos="1134"/>
          <w:tab w:val="left" w:pos="1807"/>
        </w:tabs>
        <w:autoSpaceDE w:val="0"/>
        <w:autoSpaceDN w:val="0"/>
        <w:spacing w:after="0" w:line="271" w:lineRule="auto"/>
        <w:ind w:left="993" w:right="-732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Interested eligible bidders may obtain further information and inspect the bidding documents at the address given below at 8(a) from </w:t>
      </w:r>
      <w:r w:rsidRPr="000577A2">
        <w:rPr>
          <w:rFonts w:ascii="Times New Roman" w:eastAsia="Times New Roman" w:hAnsi="Times New Roman" w:cs="Times New Roman"/>
          <w:i/>
          <w:color w:val="231F20"/>
          <w:sz w:val="24"/>
          <w:szCs w:val="24"/>
        </w:rPr>
        <w:t>8:00am to 5:00pm</w:t>
      </w:r>
      <w:r w:rsidRPr="000577A2">
        <w:rPr>
          <w:rFonts w:ascii="Times New Roman" w:eastAsia="Times New Roman" w:hAnsi="Times New Roman" w:cs="Times New Roman"/>
        </w:rPr>
        <w:t xml:space="preserve"> </w:t>
      </w:r>
      <w:r w:rsidRPr="000577A2">
        <w:rPr>
          <w:rFonts w:ascii="Times New Roman" w:eastAsia="Times New Roman" w:hAnsi="Times New Roman" w:cs="Times New Roman"/>
          <w:i/>
          <w:color w:val="231F20"/>
          <w:sz w:val="24"/>
          <w:szCs w:val="24"/>
        </w:rPr>
        <w:t>on working days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:rsidR="000577A2" w:rsidRPr="000577A2" w:rsidRDefault="000577A2" w:rsidP="000577A2">
      <w:pPr>
        <w:widowControl w:val="0"/>
        <w:tabs>
          <w:tab w:val="left" w:pos="1134"/>
        </w:tabs>
        <w:autoSpaceDE w:val="0"/>
        <w:autoSpaceDN w:val="0"/>
        <w:spacing w:before="38" w:after="0" w:line="240" w:lineRule="auto"/>
        <w:ind w:left="993" w:right="-732" w:hanging="426"/>
        <w:rPr>
          <w:rFonts w:ascii="Times New Roman" w:eastAsia="Times New Roman" w:hAnsi="Times New Roman" w:cs="Times New Roman"/>
          <w:sz w:val="16"/>
          <w:szCs w:val="16"/>
        </w:rPr>
      </w:pPr>
    </w:p>
    <w:p w:rsidR="000577A2" w:rsidRPr="000577A2" w:rsidRDefault="000577A2" w:rsidP="000577A2">
      <w:pPr>
        <w:widowControl w:val="0"/>
        <w:numPr>
          <w:ilvl w:val="0"/>
          <w:numId w:val="1"/>
        </w:numPr>
        <w:tabs>
          <w:tab w:val="left" w:pos="1134"/>
          <w:tab w:val="left" w:pos="1807"/>
        </w:tabs>
        <w:autoSpaceDE w:val="0"/>
        <w:autoSpaceDN w:val="0"/>
        <w:spacing w:after="0" w:line="271" w:lineRule="auto"/>
        <w:ind w:left="993" w:right="-732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  <w:lang w:val="en-GB"/>
        </w:rPr>
        <w:t xml:space="preserve">The Bidding document in </w:t>
      </w:r>
      <w:r w:rsidRPr="000577A2">
        <w:rPr>
          <w:rFonts w:ascii="Times New Roman" w:eastAsia="Times New Roman" w:hAnsi="Times New Roman" w:cs="Times New Roman"/>
          <w:iCs/>
          <w:color w:val="231F20"/>
          <w:sz w:val="24"/>
          <w:szCs w:val="24"/>
          <w:lang w:val="en-GB"/>
        </w:rPr>
        <w:t xml:space="preserve">English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  <w:lang w:val="en-GB"/>
        </w:rPr>
        <w:t xml:space="preserve">may be purchased by interested bidders on the submission of a written application to the address below at 8(a) and upon payment of a non-refundable fee of </w:t>
      </w:r>
      <w:proofErr w:type="spellStart"/>
      <w:r w:rsidRPr="000577A2">
        <w:rPr>
          <w:rFonts w:ascii="Times New Roman" w:eastAsia="Times New Roman" w:hAnsi="Times New Roman" w:cs="Times New Roman"/>
          <w:b/>
          <w:color w:val="231F20"/>
          <w:sz w:val="24"/>
          <w:szCs w:val="24"/>
          <w:lang w:val="en-GB"/>
        </w:rPr>
        <w:t>Ug</w:t>
      </w:r>
      <w:proofErr w:type="spellEnd"/>
      <w:r w:rsidRPr="000577A2">
        <w:rPr>
          <w:rFonts w:ascii="Times New Roman" w:eastAsia="Times New Roman" w:hAnsi="Times New Roman" w:cs="Times New Roman"/>
          <w:b/>
          <w:color w:val="231F20"/>
          <w:sz w:val="24"/>
          <w:szCs w:val="24"/>
          <w:lang w:val="en-GB"/>
        </w:rPr>
        <w:t xml:space="preserve">. </w:t>
      </w:r>
      <w:proofErr w:type="spellStart"/>
      <w:r w:rsidRPr="000577A2">
        <w:rPr>
          <w:rFonts w:ascii="Times New Roman" w:eastAsia="Times New Roman" w:hAnsi="Times New Roman" w:cs="Times New Roman"/>
          <w:b/>
          <w:color w:val="231F20"/>
          <w:sz w:val="24"/>
          <w:szCs w:val="24"/>
          <w:lang w:val="en-GB"/>
        </w:rPr>
        <w:t>Shs</w:t>
      </w:r>
      <w:proofErr w:type="spellEnd"/>
      <w:r w:rsidRPr="000577A2">
        <w:rPr>
          <w:rFonts w:ascii="Times New Roman" w:eastAsia="Times New Roman" w:hAnsi="Times New Roman" w:cs="Times New Roman"/>
          <w:b/>
          <w:color w:val="231F20"/>
          <w:sz w:val="24"/>
          <w:szCs w:val="24"/>
          <w:lang w:val="en-GB"/>
        </w:rPr>
        <w:t>. 100,000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  <w:lang w:val="en-GB"/>
        </w:rPr>
        <w:t xml:space="preserve"> </w:t>
      </w:r>
      <w:r w:rsidRPr="000577A2">
        <w:rPr>
          <w:rFonts w:ascii="Times New Roman" w:eastAsia="Times New Roman" w:hAnsi="Times New Roman" w:cs="Times New Roman"/>
          <w:iCs/>
          <w:color w:val="231F20"/>
          <w:sz w:val="24"/>
          <w:szCs w:val="24"/>
          <w:lang w:val="en-GB"/>
        </w:rPr>
        <w:t>in cash to a Local Bank. The document should be collected by the prospective bidders or their representatives. No liability will be accepted for loss or late delivery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.</w:t>
      </w:r>
    </w:p>
    <w:p w:rsidR="000577A2" w:rsidRPr="000577A2" w:rsidRDefault="000577A2" w:rsidP="000577A2">
      <w:pPr>
        <w:widowControl w:val="0"/>
        <w:tabs>
          <w:tab w:val="left" w:pos="1134"/>
        </w:tabs>
        <w:autoSpaceDE w:val="0"/>
        <w:autoSpaceDN w:val="0"/>
        <w:spacing w:before="40" w:after="0" w:line="240" w:lineRule="auto"/>
        <w:ind w:left="993" w:right="-732" w:hanging="426"/>
        <w:rPr>
          <w:rFonts w:ascii="Times New Roman" w:eastAsia="Times New Roman" w:hAnsi="Times New Roman" w:cs="Times New Roman"/>
          <w:sz w:val="16"/>
          <w:szCs w:val="16"/>
        </w:rPr>
      </w:pPr>
    </w:p>
    <w:p w:rsidR="000577A2" w:rsidRPr="000577A2" w:rsidRDefault="000577A2" w:rsidP="000577A2">
      <w:pPr>
        <w:widowControl w:val="0"/>
        <w:numPr>
          <w:ilvl w:val="0"/>
          <w:numId w:val="1"/>
        </w:numPr>
        <w:tabs>
          <w:tab w:val="left" w:pos="1134"/>
          <w:tab w:val="left" w:pos="1807"/>
        </w:tabs>
        <w:autoSpaceDE w:val="0"/>
        <w:autoSpaceDN w:val="0"/>
        <w:spacing w:after="0" w:line="271" w:lineRule="auto"/>
        <w:ind w:left="993" w:right="-732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Bids must be delivered to the address below at 8(c) at or before </w:t>
      </w:r>
      <w:r w:rsidRPr="000577A2">
        <w:rPr>
          <w:rFonts w:ascii="Times New Roman" w:eastAsia="Times New Roman" w:hAnsi="Times New Roman" w:cs="Times New Roman"/>
        </w:rPr>
        <w:t xml:space="preserve">10:30 am East African   Time on </w:t>
      </w:r>
      <w:r w:rsidRPr="000577A2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</w:rPr>
        <w:t>November 25, 2026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. All bids must be accompanied by bid securities of amounting to; </w:t>
      </w:r>
    </w:p>
    <w:p w:rsidR="000577A2" w:rsidRPr="000577A2" w:rsidRDefault="000577A2" w:rsidP="000577A2">
      <w:pPr>
        <w:widowControl w:val="0"/>
        <w:numPr>
          <w:ilvl w:val="0"/>
          <w:numId w:val="3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993" w:right="-732" w:hanging="426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Lot 1: N/A</w:t>
      </w:r>
      <w:r w:rsidRPr="000577A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.</w:t>
      </w:r>
    </w:p>
    <w:p w:rsidR="000577A2" w:rsidRPr="000577A2" w:rsidRDefault="000577A2" w:rsidP="000577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993" w:right="-732" w:hanging="426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x-none"/>
        </w:rPr>
      </w:pPr>
    </w:p>
    <w:p w:rsidR="000577A2" w:rsidRPr="000577A2" w:rsidRDefault="000577A2" w:rsidP="000577A2">
      <w:pPr>
        <w:widowControl w:val="0"/>
        <w:numPr>
          <w:ilvl w:val="0"/>
          <w:numId w:val="3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993" w:right="-732" w:hanging="42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Lot 2: UGX  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600,000</w:t>
      </w:r>
      <w:r w:rsidRPr="000577A2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(Uganda shillings;</w:t>
      </w:r>
      <w:r w:rsidRPr="000577A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Six hundred thousand</w:t>
      </w:r>
      <w:r w:rsidRPr="000577A2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)</w:t>
      </w:r>
    </w:p>
    <w:p w:rsidR="000577A2" w:rsidRPr="000577A2" w:rsidRDefault="000577A2" w:rsidP="000577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993" w:right="-732" w:hanging="426"/>
        <w:jc w:val="both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x-none"/>
        </w:rPr>
      </w:pPr>
    </w:p>
    <w:p w:rsidR="000577A2" w:rsidRPr="000577A2" w:rsidRDefault="000577A2" w:rsidP="000577A2">
      <w:pPr>
        <w:widowControl w:val="0"/>
        <w:numPr>
          <w:ilvl w:val="0"/>
          <w:numId w:val="3"/>
        </w:numPr>
        <w:tabs>
          <w:tab w:val="left" w:pos="1134"/>
        </w:tabs>
        <w:autoSpaceDE w:val="0"/>
        <w:autoSpaceDN w:val="0"/>
        <w:spacing w:after="0" w:line="240" w:lineRule="auto"/>
        <w:ind w:left="993" w:right="-732" w:hanging="426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</w:pPr>
      <w:r w:rsidRPr="000577A2">
        <w:rPr>
          <w:rFonts w:ascii="Times New Roman" w:eastAsia="Times New Roman" w:hAnsi="Times New Roman" w:cs="Times New Roman"/>
          <w:b/>
          <w:sz w:val="24"/>
          <w:szCs w:val="24"/>
        </w:rPr>
        <w:t>Lot 3:</w:t>
      </w:r>
      <w:r w:rsidRPr="000577A2">
        <w:rPr>
          <w:rFonts w:ascii="Times New Roman" w:eastAsia="Times New Roman" w:hAnsi="Times New Roman" w:cs="Times New Roman"/>
        </w:rPr>
        <w:t xml:space="preserve"> 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UGX 350,000</w:t>
      </w:r>
      <w:r w:rsidRPr="000577A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 xml:space="preserve"> (Uganda shillings; Three hundred fifty thousand)</w:t>
      </w:r>
    </w:p>
    <w:p w:rsidR="000577A2" w:rsidRPr="000577A2" w:rsidRDefault="000577A2" w:rsidP="000577A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left="993" w:right="-732" w:hanging="426"/>
        <w:jc w:val="both"/>
        <w:rPr>
          <w:rFonts w:ascii="Times New Roman" w:eastAsia="Times New Roman" w:hAnsi="Times New Roman" w:cs="Times New Roman"/>
          <w:bCs/>
          <w:lang w:eastAsia="x-none"/>
        </w:rPr>
      </w:pPr>
    </w:p>
    <w:p w:rsidR="000577A2" w:rsidRPr="000577A2" w:rsidRDefault="000577A2" w:rsidP="000577A2">
      <w:pPr>
        <w:widowControl w:val="0"/>
        <w:numPr>
          <w:ilvl w:val="0"/>
          <w:numId w:val="3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993" w:right="-732" w:hanging="42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lastRenderedPageBreak/>
        <w:t>Lot 4: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UGX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900,000</w:t>
      </w:r>
      <w:r w:rsidRPr="000577A2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(Uganda shillings; </w:t>
      </w:r>
      <w:r w:rsidRPr="000577A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Nine hundred thousand</w:t>
      </w:r>
      <w:r w:rsidRPr="000577A2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)</w:t>
      </w:r>
    </w:p>
    <w:p w:rsidR="000577A2" w:rsidRPr="000577A2" w:rsidRDefault="000577A2" w:rsidP="000577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993" w:right="-732" w:hanging="426"/>
        <w:jc w:val="both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x-none"/>
        </w:rPr>
      </w:pPr>
    </w:p>
    <w:p w:rsidR="000577A2" w:rsidRPr="000577A2" w:rsidRDefault="000577A2" w:rsidP="000577A2">
      <w:pPr>
        <w:widowControl w:val="0"/>
        <w:numPr>
          <w:ilvl w:val="0"/>
          <w:numId w:val="3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993" w:right="-732" w:hanging="42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Lot 5: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UGX 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1,4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50,000 </w:t>
      </w:r>
      <w:r w:rsidRPr="000577A2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(Uganda shillings; </w:t>
      </w:r>
      <w:r w:rsidRPr="000577A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One million four hundred fifty thousand</w:t>
      </w:r>
      <w:r w:rsidRPr="000577A2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)</w:t>
      </w:r>
    </w:p>
    <w:p w:rsidR="000577A2" w:rsidRPr="000577A2" w:rsidRDefault="000577A2" w:rsidP="000577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993" w:right="-732" w:hanging="426"/>
        <w:jc w:val="both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x-none"/>
        </w:rPr>
      </w:pPr>
    </w:p>
    <w:p w:rsidR="000577A2" w:rsidRPr="000577A2" w:rsidRDefault="000577A2" w:rsidP="000577A2">
      <w:pPr>
        <w:widowControl w:val="0"/>
        <w:numPr>
          <w:ilvl w:val="0"/>
          <w:numId w:val="3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993" w:right="-732" w:hanging="42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Lot 6: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UGX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1,000,000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(</w:t>
      </w:r>
      <w:r w:rsidRPr="000577A2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Uganda shillings; </w:t>
      </w:r>
      <w:r w:rsidRPr="000577A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One million</w:t>
      </w:r>
      <w:r w:rsidRPr="000577A2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)</w:t>
      </w:r>
    </w:p>
    <w:p w:rsidR="000577A2" w:rsidRPr="000577A2" w:rsidRDefault="000577A2" w:rsidP="000577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993" w:right="-732" w:hanging="426"/>
        <w:jc w:val="both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x-none"/>
        </w:rPr>
      </w:pPr>
    </w:p>
    <w:p w:rsidR="000577A2" w:rsidRPr="000577A2" w:rsidRDefault="000577A2" w:rsidP="000577A2">
      <w:pPr>
        <w:widowControl w:val="0"/>
        <w:numPr>
          <w:ilvl w:val="0"/>
          <w:numId w:val="3"/>
        </w:num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993" w:right="-732" w:hanging="426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</w:pP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>Lot 7: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UGX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eastAsia="x-none"/>
        </w:rPr>
        <w:t xml:space="preserve"> 600,000</w:t>
      </w:r>
      <w:r w:rsidRPr="000577A2">
        <w:rPr>
          <w:rFonts w:ascii="Times New Roman" w:eastAsia="Times New Roman" w:hAnsi="Times New Roman" w:cs="Times New Roman"/>
          <w:b/>
          <w:bCs/>
          <w:sz w:val="24"/>
          <w:szCs w:val="24"/>
          <w:lang w:val="x-none" w:eastAsia="x-none"/>
        </w:rPr>
        <w:t xml:space="preserve"> (</w:t>
      </w:r>
      <w:r w:rsidRPr="000577A2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 xml:space="preserve">Uganda shillings; </w:t>
      </w:r>
      <w:r w:rsidRPr="000577A2">
        <w:rPr>
          <w:rFonts w:ascii="Times New Roman" w:eastAsia="Times New Roman" w:hAnsi="Times New Roman" w:cs="Times New Roman"/>
          <w:bCs/>
          <w:sz w:val="24"/>
          <w:szCs w:val="24"/>
          <w:lang w:eastAsia="x-none"/>
        </w:rPr>
        <w:t>Six hundred thousand</w:t>
      </w:r>
      <w:r w:rsidRPr="000577A2">
        <w:rPr>
          <w:rFonts w:ascii="Times New Roman" w:eastAsia="Times New Roman" w:hAnsi="Times New Roman" w:cs="Times New Roman"/>
          <w:bCs/>
          <w:sz w:val="24"/>
          <w:szCs w:val="24"/>
          <w:lang w:val="x-none" w:eastAsia="x-none"/>
        </w:rPr>
        <w:t>)</w:t>
      </w:r>
    </w:p>
    <w:p w:rsidR="000577A2" w:rsidRPr="000577A2" w:rsidRDefault="000577A2" w:rsidP="000577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993" w:right="-732" w:hanging="426"/>
        <w:jc w:val="both"/>
        <w:textAlignment w:val="baseline"/>
        <w:rPr>
          <w:rFonts w:ascii="Times New Roman" w:eastAsia="Times New Roman" w:hAnsi="Times New Roman" w:cs="Times New Roman"/>
          <w:bCs/>
          <w:sz w:val="16"/>
          <w:szCs w:val="16"/>
          <w:lang w:eastAsia="x-none"/>
        </w:rPr>
      </w:pPr>
    </w:p>
    <w:p w:rsidR="000577A2" w:rsidRPr="000577A2" w:rsidRDefault="000577A2" w:rsidP="000577A2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ind w:left="993" w:right="-732" w:hanging="426"/>
        <w:jc w:val="both"/>
        <w:textAlignment w:val="baseline"/>
        <w:rPr>
          <w:rFonts w:ascii="Times New Roman" w:eastAsia="Times New Roman" w:hAnsi="Times New Roman" w:cs="Times New Roman"/>
          <w:bCs/>
          <w:color w:val="FF0000"/>
          <w:sz w:val="24"/>
          <w:szCs w:val="24"/>
          <w:highlight w:val="yellow"/>
          <w:lang w:eastAsia="x-none"/>
        </w:rPr>
      </w:pPr>
      <w:r w:rsidRPr="000577A2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val="x-none" w:eastAsia="x-none"/>
        </w:rPr>
        <w:t xml:space="preserve">or an equivalent amount in a freely convertible currency). Bid security must be valid until </w:t>
      </w:r>
      <w:r w:rsidRPr="000577A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  <w:lang w:eastAsia="x-none"/>
        </w:rPr>
        <w:t>May 21, 2027</w:t>
      </w:r>
      <w:r w:rsidRPr="000577A2">
        <w:rPr>
          <w:rFonts w:ascii="Times New Roman" w:eastAsia="Times New Roman" w:hAnsi="Times New Roman" w:cs="Times New Roman"/>
          <w:bCs/>
          <w:color w:val="231F20"/>
          <w:sz w:val="24"/>
          <w:szCs w:val="24"/>
          <w:lang w:val="x-none" w:eastAsia="x-none"/>
        </w:rPr>
        <w:t xml:space="preserve">. Late bids shall be rejected. Bids will be opened in the presence of the bidders’ representatives who choose to attend at the address below at 8(d) at 11:00Am on </w:t>
      </w:r>
      <w:r w:rsidRPr="000577A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  <w:lang w:eastAsia="x-none"/>
        </w:rPr>
        <w:t>November 25, 2026</w:t>
      </w:r>
      <w:r w:rsidRPr="000577A2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highlight w:val="yellow"/>
          <w:lang w:val="x-none" w:eastAsia="x-none"/>
        </w:rPr>
        <w:t>.</w:t>
      </w:r>
    </w:p>
    <w:p w:rsidR="000577A2" w:rsidRPr="000577A2" w:rsidRDefault="000577A2" w:rsidP="000577A2">
      <w:pPr>
        <w:widowControl w:val="0"/>
        <w:tabs>
          <w:tab w:val="left" w:pos="1134"/>
        </w:tabs>
        <w:autoSpaceDE w:val="0"/>
        <w:autoSpaceDN w:val="0"/>
        <w:spacing w:before="42" w:after="0" w:line="240" w:lineRule="auto"/>
        <w:ind w:left="993" w:right="-732" w:hanging="426"/>
        <w:rPr>
          <w:rFonts w:ascii="Times New Roman" w:eastAsia="Times New Roman" w:hAnsi="Times New Roman" w:cs="Times New Roman"/>
          <w:color w:val="FF0000"/>
          <w:sz w:val="16"/>
          <w:szCs w:val="16"/>
        </w:rPr>
      </w:pPr>
    </w:p>
    <w:p w:rsidR="000577A2" w:rsidRPr="000577A2" w:rsidRDefault="000577A2" w:rsidP="000577A2">
      <w:pPr>
        <w:widowControl w:val="0"/>
        <w:numPr>
          <w:ilvl w:val="0"/>
          <w:numId w:val="1"/>
        </w:numPr>
        <w:tabs>
          <w:tab w:val="left" w:pos="1134"/>
          <w:tab w:val="left" w:pos="1807"/>
        </w:tabs>
        <w:autoSpaceDE w:val="0"/>
        <w:autoSpaceDN w:val="0"/>
        <w:spacing w:after="0" w:line="271" w:lineRule="auto"/>
        <w:ind w:left="993" w:right="-732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A pre – bid meeting shall be held at Plot No. 18/20, 6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  <w:vertAlign w:val="superscript"/>
        </w:rPr>
        <w:t>th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 Street, Industrial Area, Kampala, on </w:t>
      </w:r>
      <w:r w:rsidRPr="000577A2">
        <w:rPr>
          <w:rFonts w:ascii="Times New Roman" w:eastAsia="Times New Roman" w:hAnsi="Times New Roman" w:cs="Times New Roman"/>
          <w:b/>
          <w:color w:val="FF0000"/>
          <w:sz w:val="24"/>
          <w:szCs w:val="24"/>
          <w:highlight w:val="yellow"/>
        </w:rPr>
        <w:t>October 23, 2026</w:t>
      </w:r>
      <w:r w:rsidRPr="000577A2"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at 10:00AM.</w:t>
      </w:r>
    </w:p>
    <w:p w:rsidR="000577A2" w:rsidRPr="000577A2" w:rsidRDefault="000577A2" w:rsidP="000577A2">
      <w:pPr>
        <w:widowControl w:val="0"/>
        <w:tabs>
          <w:tab w:val="left" w:pos="1134"/>
        </w:tabs>
        <w:autoSpaceDE w:val="0"/>
        <w:autoSpaceDN w:val="0"/>
        <w:spacing w:before="38" w:after="0" w:line="240" w:lineRule="auto"/>
        <w:ind w:left="993" w:right="-732" w:hanging="426"/>
        <w:rPr>
          <w:rFonts w:ascii="Times New Roman" w:eastAsia="Times New Roman" w:hAnsi="Times New Roman" w:cs="Times New Roman"/>
          <w:sz w:val="16"/>
          <w:szCs w:val="16"/>
        </w:rPr>
      </w:pPr>
    </w:p>
    <w:p w:rsidR="000577A2" w:rsidRPr="000577A2" w:rsidRDefault="000577A2" w:rsidP="000577A2">
      <w:pPr>
        <w:widowControl w:val="0"/>
        <w:numPr>
          <w:ilvl w:val="0"/>
          <w:numId w:val="1"/>
        </w:numPr>
        <w:tabs>
          <w:tab w:val="left" w:pos="1134"/>
          <w:tab w:val="left" w:pos="1807"/>
        </w:tabs>
        <w:autoSpaceDE w:val="0"/>
        <w:autoSpaceDN w:val="0"/>
        <w:spacing w:after="0" w:line="240" w:lineRule="auto"/>
        <w:ind w:left="993" w:right="-732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Bidders</w:t>
      </w:r>
      <w:r w:rsidRPr="000577A2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should</w:t>
      </w:r>
      <w:r w:rsidRPr="000577A2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note</w:t>
      </w:r>
      <w:r w:rsidRPr="000577A2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 w:rsidRPr="000577A2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following:</w:t>
      </w:r>
    </w:p>
    <w:p w:rsidR="000577A2" w:rsidRPr="000577A2" w:rsidRDefault="000577A2" w:rsidP="000577A2">
      <w:pPr>
        <w:widowControl w:val="0"/>
        <w:numPr>
          <w:ilvl w:val="1"/>
          <w:numId w:val="1"/>
        </w:numPr>
        <w:tabs>
          <w:tab w:val="left" w:pos="1134"/>
          <w:tab w:val="left" w:pos="2424"/>
          <w:tab w:val="left" w:leader="dot" w:pos="7418"/>
        </w:tabs>
        <w:autoSpaceDE w:val="0"/>
        <w:autoSpaceDN w:val="0"/>
        <w:spacing w:before="36" w:after="0" w:line="240" w:lineRule="auto"/>
        <w:ind w:left="993" w:right="-732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Documents</w:t>
      </w:r>
      <w:r w:rsidRPr="000577A2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may</w:t>
      </w:r>
      <w:r w:rsidRPr="000577A2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 w:rsidRPr="000577A2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inspected</w:t>
      </w:r>
      <w:r w:rsidRPr="000577A2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at:</w:t>
      </w:r>
    </w:p>
    <w:p w:rsidR="000577A2" w:rsidRPr="00302CAE" w:rsidRDefault="000577A2" w:rsidP="00302CAE">
      <w:pPr>
        <w:widowControl w:val="0"/>
        <w:tabs>
          <w:tab w:val="left" w:pos="1134"/>
        </w:tabs>
        <w:autoSpaceDE w:val="0"/>
        <w:autoSpaceDN w:val="0"/>
        <w:spacing w:after="0" w:line="276" w:lineRule="auto"/>
        <w:ind w:left="993" w:right="-732"/>
        <w:jc w:val="both"/>
        <w:rPr>
          <w:rFonts w:ascii="Times New Roman" w:eastAsia="Times New Roman" w:hAnsi="Times New Roman" w:cs="Times New Roman"/>
          <w:iCs/>
        </w:rPr>
      </w:pPr>
      <w:r w:rsidRPr="00302CAE">
        <w:rPr>
          <w:rFonts w:ascii="Times New Roman" w:eastAsia="Times New Roman" w:hAnsi="Times New Roman" w:cs="Times New Roman"/>
          <w:iCs/>
        </w:rPr>
        <w:t>The Senior Manager Procurement’s Office</w:t>
      </w:r>
    </w:p>
    <w:p w:rsidR="000577A2" w:rsidRPr="00302CAE" w:rsidRDefault="000577A2" w:rsidP="00302CAE">
      <w:pPr>
        <w:widowControl w:val="0"/>
        <w:tabs>
          <w:tab w:val="left" w:pos="1134"/>
        </w:tabs>
        <w:autoSpaceDE w:val="0"/>
        <w:autoSpaceDN w:val="0"/>
        <w:spacing w:after="0" w:line="276" w:lineRule="auto"/>
        <w:ind w:left="993" w:right="-732"/>
        <w:jc w:val="both"/>
        <w:rPr>
          <w:rFonts w:ascii="Times New Roman" w:eastAsia="Times New Roman" w:hAnsi="Times New Roman" w:cs="Times New Roman"/>
          <w:iCs/>
        </w:rPr>
      </w:pPr>
      <w:r w:rsidRPr="00302CAE">
        <w:rPr>
          <w:rFonts w:ascii="Times New Roman" w:eastAsia="Times New Roman" w:hAnsi="Times New Roman" w:cs="Times New Roman"/>
          <w:iCs/>
        </w:rPr>
        <w:t>National Water and Sewerage Corporation</w:t>
      </w:r>
    </w:p>
    <w:p w:rsidR="000577A2" w:rsidRPr="00302CAE" w:rsidRDefault="000577A2" w:rsidP="00302CAE">
      <w:pPr>
        <w:widowControl w:val="0"/>
        <w:tabs>
          <w:tab w:val="left" w:pos="1134"/>
        </w:tabs>
        <w:autoSpaceDE w:val="0"/>
        <w:autoSpaceDN w:val="0"/>
        <w:spacing w:after="0" w:line="276" w:lineRule="auto"/>
        <w:ind w:left="993" w:right="-732"/>
        <w:jc w:val="both"/>
        <w:rPr>
          <w:rFonts w:ascii="Times New Roman" w:eastAsia="Times New Roman" w:hAnsi="Times New Roman" w:cs="Times New Roman"/>
          <w:iCs/>
        </w:rPr>
      </w:pPr>
      <w:r w:rsidRPr="00302CAE">
        <w:rPr>
          <w:rFonts w:ascii="Times New Roman" w:eastAsia="Times New Roman" w:hAnsi="Times New Roman" w:cs="Times New Roman"/>
          <w:iCs/>
        </w:rPr>
        <w:t xml:space="preserve">Plot No. 18/20, 6th Street, Industrial Area, Kampala </w:t>
      </w:r>
    </w:p>
    <w:p w:rsidR="000577A2" w:rsidRPr="00302CAE" w:rsidRDefault="000577A2" w:rsidP="00302CAE">
      <w:pPr>
        <w:widowControl w:val="0"/>
        <w:tabs>
          <w:tab w:val="left" w:pos="1134"/>
        </w:tabs>
        <w:autoSpaceDE w:val="0"/>
        <w:autoSpaceDN w:val="0"/>
        <w:spacing w:after="0" w:line="276" w:lineRule="auto"/>
        <w:ind w:left="993" w:right="-732"/>
        <w:jc w:val="both"/>
        <w:rPr>
          <w:rFonts w:ascii="Times New Roman" w:eastAsia="Times New Roman" w:hAnsi="Times New Roman" w:cs="Times New Roman"/>
          <w:iCs/>
        </w:rPr>
      </w:pPr>
      <w:r w:rsidRPr="00302CAE">
        <w:rPr>
          <w:rFonts w:ascii="Times New Roman" w:eastAsia="Times New Roman" w:hAnsi="Times New Roman" w:cs="Times New Roman"/>
          <w:iCs/>
        </w:rPr>
        <w:t>P.O. Box 7053 Kampala, Uganda</w:t>
      </w:r>
    </w:p>
    <w:p w:rsidR="000577A2" w:rsidRPr="00302CAE" w:rsidRDefault="000577A2" w:rsidP="00302CAE">
      <w:pPr>
        <w:widowControl w:val="0"/>
        <w:tabs>
          <w:tab w:val="left" w:pos="1134"/>
        </w:tabs>
        <w:autoSpaceDE w:val="0"/>
        <w:autoSpaceDN w:val="0"/>
        <w:spacing w:after="0" w:line="276" w:lineRule="auto"/>
        <w:ind w:left="993" w:right="-732"/>
        <w:jc w:val="both"/>
        <w:rPr>
          <w:rFonts w:ascii="Times New Roman" w:eastAsia="Times New Roman" w:hAnsi="Times New Roman" w:cs="Times New Roman"/>
          <w:iCs/>
        </w:rPr>
      </w:pPr>
      <w:r w:rsidRPr="00302CAE">
        <w:rPr>
          <w:rFonts w:ascii="Times New Roman" w:eastAsia="Times New Roman" w:hAnsi="Times New Roman" w:cs="Times New Roman"/>
          <w:iCs/>
        </w:rPr>
        <w:t>Tel: 256-313-315484/256-313-315801</w:t>
      </w:r>
    </w:p>
    <w:p w:rsidR="000577A2" w:rsidRPr="00302CAE" w:rsidRDefault="000577A2" w:rsidP="00302CAE">
      <w:pPr>
        <w:widowControl w:val="0"/>
        <w:tabs>
          <w:tab w:val="left" w:pos="1134"/>
        </w:tabs>
        <w:autoSpaceDE w:val="0"/>
        <w:autoSpaceDN w:val="0"/>
        <w:spacing w:after="0" w:line="276" w:lineRule="auto"/>
        <w:ind w:left="993" w:right="-732"/>
        <w:jc w:val="both"/>
        <w:rPr>
          <w:rFonts w:ascii="Times New Roman" w:eastAsia="Times New Roman" w:hAnsi="Times New Roman" w:cs="Times New Roman"/>
          <w:iCs/>
        </w:rPr>
      </w:pPr>
      <w:r w:rsidRPr="00302CAE">
        <w:rPr>
          <w:rFonts w:ascii="Times New Roman" w:eastAsia="Times New Roman" w:hAnsi="Times New Roman" w:cs="Times New Roman"/>
          <w:iCs/>
        </w:rPr>
        <w:t xml:space="preserve">Email: </w:t>
      </w:r>
      <w:r w:rsidRPr="00302CAE">
        <w:rPr>
          <w:rFonts w:ascii="Times New Roman" w:eastAsia="Times New Roman" w:hAnsi="Times New Roman" w:cs="Times New Roman"/>
          <w:iCs/>
          <w:color w:val="000000"/>
        </w:rPr>
        <w:t>nwscbid@nwscic.co.ug</w:t>
      </w:r>
      <w:r w:rsidRPr="00302CAE">
        <w:rPr>
          <w:rFonts w:ascii="Times New Roman" w:eastAsia="Times New Roman" w:hAnsi="Times New Roman" w:cs="Times New Roman"/>
          <w:iCs/>
        </w:rPr>
        <w:t xml:space="preserve"> </w:t>
      </w:r>
    </w:p>
    <w:p w:rsidR="000577A2" w:rsidRPr="000577A2" w:rsidRDefault="000577A2" w:rsidP="000577A2">
      <w:pPr>
        <w:widowControl w:val="0"/>
        <w:numPr>
          <w:ilvl w:val="1"/>
          <w:numId w:val="1"/>
        </w:numPr>
        <w:tabs>
          <w:tab w:val="left" w:pos="1134"/>
          <w:tab w:val="left" w:pos="2424"/>
          <w:tab w:val="left" w:leader="dot" w:pos="7418"/>
        </w:tabs>
        <w:autoSpaceDE w:val="0"/>
        <w:autoSpaceDN w:val="0"/>
        <w:spacing w:before="35" w:after="0" w:line="240" w:lineRule="auto"/>
        <w:ind w:left="993" w:right="-732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Documents</w:t>
      </w:r>
      <w:r w:rsidRPr="000577A2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will</w:t>
      </w:r>
      <w:r w:rsidRPr="000577A2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 w:rsidRPr="000577A2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issued</w:t>
      </w:r>
      <w:r w:rsidRPr="000577A2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from same as 8(a) above.</w:t>
      </w:r>
    </w:p>
    <w:p w:rsidR="000577A2" w:rsidRPr="000577A2" w:rsidRDefault="000577A2" w:rsidP="000577A2">
      <w:pPr>
        <w:widowControl w:val="0"/>
        <w:numPr>
          <w:ilvl w:val="1"/>
          <w:numId w:val="1"/>
        </w:numPr>
        <w:tabs>
          <w:tab w:val="left" w:pos="1134"/>
          <w:tab w:val="left" w:pos="2424"/>
          <w:tab w:val="left" w:leader="dot" w:pos="7418"/>
        </w:tabs>
        <w:autoSpaceDE w:val="0"/>
        <w:autoSpaceDN w:val="0"/>
        <w:spacing w:before="36" w:after="0" w:line="240" w:lineRule="auto"/>
        <w:ind w:left="993" w:right="-732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Bids</w:t>
      </w:r>
      <w:r w:rsidRPr="000577A2">
        <w:rPr>
          <w:rFonts w:ascii="Times New Roman" w:eastAsia="Times New Roman" w:hAnsi="Times New Roman" w:cs="Times New Roman"/>
          <w:color w:val="231F20"/>
          <w:spacing w:val="-4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must</w:t>
      </w:r>
      <w:r w:rsidRPr="000577A2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be</w:t>
      </w:r>
      <w:r w:rsidRPr="000577A2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 xml:space="preserve">delivered </w:t>
      </w:r>
      <w:r w:rsidRPr="000577A2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to:</w:t>
      </w:r>
      <w:r w:rsidRPr="000577A2">
        <w:rPr>
          <w:rFonts w:ascii="Times New Roman" w:eastAsia="Times New Roman" w:hAnsi="Times New Roman" w:cs="Times New Roman"/>
        </w:rPr>
        <w:t xml:space="preserve"> </w:t>
      </w:r>
    </w:p>
    <w:p w:rsidR="000577A2" w:rsidRPr="000577A2" w:rsidRDefault="000577A2" w:rsidP="00302CAE">
      <w:pPr>
        <w:widowControl w:val="0"/>
        <w:tabs>
          <w:tab w:val="left" w:pos="1134"/>
          <w:tab w:val="left" w:pos="2424"/>
          <w:tab w:val="left" w:leader="dot" w:pos="7418"/>
        </w:tabs>
        <w:autoSpaceDE w:val="0"/>
        <w:autoSpaceDN w:val="0"/>
        <w:spacing w:before="36" w:after="0" w:line="240" w:lineRule="auto"/>
        <w:ind w:left="993" w:right="-732"/>
        <w:jc w:val="both"/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</w:pPr>
      <w:r w:rsidRPr="000577A2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National Water and Sewerage Corporation</w:t>
      </w:r>
    </w:p>
    <w:p w:rsidR="000577A2" w:rsidRPr="000577A2" w:rsidRDefault="000577A2" w:rsidP="00302CAE">
      <w:pPr>
        <w:widowControl w:val="0"/>
        <w:tabs>
          <w:tab w:val="left" w:pos="1134"/>
          <w:tab w:val="left" w:pos="2424"/>
          <w:tab w:val="left" w:leader="dot" w:pos="7418"/>
        </w:tabs>
        <w:autoSpaceDE w:val="0"/>
        <w:autoSpaceDN w:val="0"/>
        <w:spacing w:before="36" w:after="0" w:line="240" w:lineRule="auto"/>
        <w:ind w:left="993" w:right="-732"/>
        <w:jc w:val="both"/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</w:pPr>
      <w:r w:rsidRPr="000577A2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 xml:space="preserve">Plot No. 43/49, 6th Street, Industrial Area, Kampala </w:t>
      </w:r>
    </w:p>
    <w:p w:rsidR="000577A2" w:rsidRPr="000577A2" w:rsidRDefault="000577A2" w:rsidP="00302CAE">
      <w:pPr>
        <w:widowControl w:val="0"/>
        <w:tabs>
          <w:tab w:val="left" w:pos="1134"/>
          <w:tab w:val="left" w:pos="2424"/>
          <w:tab w:val="left" w:leader="dot" w:pos="7418"/>
        </w:tabs>
        <w:autoSpaceDE w:val="0"/>
        <w:autoSpaceDN w:val="0"/>
        <w:spacing w:before="36" w:after="0" w:line="240" w:lineRule="auto"/>
        <w:ind w:left="993" w:right="-732"/>
        <w:jc w:val="both"/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</w:pPr>
      <w:r w:rsidRPr="000577A2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P.O. Box 7053 Kampala, Uganda</w:t>
      </w:r>
    </w:p>
    <w:p w:rsidR="000577A2" w:rsidRPr="000577A2" w:rsidRDefault="000577A2" w:rsidP="00302CAE">
      <w:pPr>
        <w:widowControl w:val="0"/>
        <w:tabs>
          <w:tab w:val="left" w:pos="1134"/>
          <w:tab w:val="left" w:pos="2424"/>
          <w:tab w:val="left" w:leader="dot" w:pos="7418"/>
        </w:tabs>
        <w:autoSpaceDE w:val="0"/>
        <w:autoSpaceDN w:val="0"/>
        <w:spacing w:before="36" w:after="0" w:line="240" w:lineRule="auto"/>
        <w:ind w:left="993" w:right="-732"/>
        <w:jc w:val="both"/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</w:pPr>
      <w:r w:rsidRPr="000577A2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Tel: 256-313-315864/801</w:t>
      </w:r>
    </w:p>
    <w:p w:rsidR="000577A2" w:rsidRPr="000577A2" w:rsidRDefault="000577A2" w:rsidP="00302CAE">
      <w:pPr>
        <w:widowControl w:val="0"/>
        <w:tabs>
          <w:tab w:val="left" w:pos="1134"/>
          <w:tab w:val="left" w:pos="2424"/>
          <w:tab w:val="left" w:leader="dot" w:pos="7418"/>
        </w:tabs>
        <w:autoSpaceDE w:val="0"/>
        <w:autoSpaceDN w:val="0"/>
        <w:spacing w:before="36" w:after="0" w:line="240" w:lineRule="auto"/>
        <w:ind w:left="993" w:right="-73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7A2">
        <w:rPr>
          <w:rFonts w:ascii="Times New Roman" w:eastAsia="Times New Roman" w:hAnsi="Times New Roman" w:cs="Times New Roman"/>
          <w:color w:val="231F20"/>
          <w:spacing w:val="-5"/>
          <w:sz w:val="24"/>
          <w:szCs w:val="24"/>
        </w:rPr>
        <w:t>Email: nwscbid@nwscic.co.ug.</w:t>
      </w:r>
    </w:p>
    <w:p w:rsidR="000577A2" w:rsidRPr="000577A2" w:rsidRDefault="000577A2" w:rsidP="000577A2">
      <w:pPr>
        <w:widowControl w:val="0"/>
        <w:numPr>
          <w:ilvl w:val="1"/>
          <w:numId w:val="1"/>
        </w:numPr>
        <w:tabs>
          <w:tab w:val="left" w:pos="1134"/>
          <w:tab w:val="left" w:pos="2411"/>
          <w:tab w:val="left" w:leader="dot" w:pos="7418"/>
        </w:tabs>
        <w:autoSpaceDE w:val="0"/>
        <w:autoSpaceDN w:val="0"/>
        <w:spacing w:before="35" w:after="0" w:line="240" w:lineRule="auto"/>
        <w:ind w:left="993" w:right="-732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Address</w:t>
      </w:r>
      <w:r w:rsidRPr="000577A2">
        <w:rPr>
          <w:rFonts w:ascii="Times New Roman" w:eastAsia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of</w:t>
      </w:r>
      <w:r w:rsidRPr="000577A2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bid</w:t>
      </w:r>
      <w:r w:rsidRPr="000577A2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 xml:space="preserve"> opening:</w:t>
      </w:r>
      <w:r w:rsidRPr="000577A2">
        <w:rPr>
          <w:rFonts w:ascii="Times New Roman" w:eastAsia="Times New Roman" w:hAnsi="Times New Roman" w:cs="Times New Roman"/>
          <w:i/>
        </w:rPr>
        <w:t xml:space="preserve"> </w:t>
      </w:r>
      <w:r w:rsidRPr="000577A2">
        <w:rPr>
          <w:rFonts w:ascii="Times New Roman" w:eastAsia="Times New Roman" w:hAnsi="Times New Roman" w:cs="Times New Roman"/>
          <w:i/>
          <w:iCs/>
        </w:rPr>
        <w:t>Same as 8(c).</w:t>
      </w:r>
    </w:p>
    <w:p w:rsidR="000577A2" w:rsidRPr="000577A2" w:rsidRDefault="000577A2" w:rsidP="000577A2">
      <w:pPr>
        <w:widowControl w:val="0"/>
        <w:tabs>
          <w:tab w:val="left" w:pos="1134"/>
        </w:tabs>
        <w:autoSpaceDE w:val="0"/>
        <w:autoSpaceDN w:val="0"/>
        <w:spacing w:after="0" w:line="240" w:lineRule="auto"/>
        <w:ind w:left="993" w:right="-732" w:hanging="426"/>
        <w:rPr>
          <w:rFonts w:ascii="Times New Roman" w:eastAsia="Times New Roman" w:hAnsi="Times New Roman" w:cs="Times New Roman"/>
          <w:sz w:val="24"/>
          <w:szCs w:val="24"/>
        </w:rPr>
      </w:pPr>
    </w:p>
    <w:p w:rsidR="000577A2" w:rsidRPr="000577A2" w:rsidRDefault="000577A2" w:rsidP="000577A2">
      <w:pPr>
        <w:widowControl w:val="0"/>
        <w:numPr>
          <w:ilvl w:val="0"/>
          <w:numId w:val="1"/>
        </w:numPr>
        <w:tabs>
          <w:tab w:val="left" w:pos="1134"/>
          <w:tab w:val="left" w:pos="1807"/>
        </w:tabs>
        <w:autoSpaceDE w:val="0"/>
        <w:autoSpaceDN w:val="0"/>
        <w:spacing w:after="0" w:line="240" w:lineRule="auto"/>
        <w:ind w:left="993" w:right="-732" w:hanging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The</w:t>
      </w:r>
      <w:r w:rsidRPr="000577A2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planned procurement schedule (subject</w:t>
      </w:r>
      <w:r w:rsidRPr="000577A2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to changes) is</w:t>
      </w:r>
      <w:r w:rsidRPr="000577A2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z w:val="24"/>
          <w:szCs w:val="24"/>
        </w:rPr>
        <w:t>as</w:t>
      </w:r>
      <w:r w:rsidRPr="000577A2">
        <w:rPr>
          <w:rFonts w:ascii="Times New Roman" w:eastAsia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 w:rsidRPr="000577A2">
        <w:rPr>
          <w:rFonts w:ascii="Times New Roman" w:eastAsia="Times New Roman" w:hAnsi="Times New Roman" w:cs="Times New Roman"/>
          <w:color w:val="231F20"/>
          <w:spacing w:val="-2"/>
          <w:sz w:val="24"/>
          <w:szCs w:val="24"/>
        </w:rPr>
        <w:t>follows:</w:t>
      </w:r>
    </w:p>
    <w:p w:rsidR="000577A2" w:rsidRPr="000577A2" w:rsidRDefault="000577A2" w:rsidP="000577A2">
      <w:pPr>
        <w:widowControl w:val="0"/>
        <w:tabs>
          <w:tab w:val="left" w:pos="1134"/>
        </w:tabs>
        <w:autoSpaceDE w:val="0"/>
        <w:autoSpaceDN w:val="0"/>
        <w:spacing w:before="5" w:after="1" w:line="240" w:lineRule="auto"/>
        <w:ind w:left="993" w:right="-732" w:hanging="426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W w:w="0" w:type="auto"/>
        <w:tblInd w:w="12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2"/>
        <w:gridCol w:w="2982"/>
      </w:tblGrid>
      <w:tr w:rsidR="000577A2" w:rsidRPr="000577A2" w:rsidTr="000577A2">
        <w:trPr>
          <w:trHeight w:val="483"/>
        </w:trPr>
        <w:tc>
          <w:tcPr>
            <w:tcW w:w="4672" w:type="dxa"/>
            <w:shd w:val="clear" w:color="auto" w:fill="D1D3D4"/>
          </w:tcPr>
          <w:p w:rsidR="000577A2" w:rsidRPr="000577A2" w:rsidRDefault="000577A2" w:rsidP="000577A2">
            <w:pPr>
              <w:widowControl w:val="0"/>
              <w:tabs>
                <w:tab w:val="left" w:pos="1134"/>
              </w:tabs>
              <w:autoSpaceDE w:val="0"/>
              <w:autoSpaceDN w:val="0"/>
              <w:spacing w:after="0" w:line="240" w:lineRule="auto"/>
              <w:ind w:left="993" w:right="-732" w:hanging="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77A2">
              <w:rPr>
                <w:rFonts w:ascii="Times New Roman" w:eastAsia="Times New Roman" w:hAnsi="Times New Roman" w:cs="Times New Roman"/>
                <w:b/>
                <w:color w:val="231F20"/>
                <w:spacing w:val="-2"/>
                <w:sz w:val="24"/>
                <w:szCs w:val="24"/>
              </w:rPr>
              <w:t>Activity</w:t>
            </w:r>
          </w:p>
        </w:tc>
        <w:tc>
          <w:tcPr>
            <w:tcW w:w="2982" w:type="dxa"/>
            <w:shd w:val="clear" w:color="auto" w:fill="D1D3D4"/>
          </w:tcPr>
          <w:p w:rsidR="000577A2" w:rsidRPr="000577A2" w:rsidRDefault="000577A2" w:rsidP="000577A2">
            <w:pPr>
              <w:widowControl w:val="0"/>
              <w:tabs>
                <w:tab w:val="left" w:pos="1134"/>
              </w:tabs>
              <w:autoSpaceDE w:val="0"/>
              <w:autoSpaceDN w:val="0"/>
              <w:spacing w:after="0" w:line="240" w:lineRule="auto"/>
              <w:ind w:left="993" w:right="-732" w:hanging="426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577A2">
              <w:rPr>
                <w:rFonts w:ascii="Times New Roman" w:eastAsia="Times New Roman" w:hAnsi="Times New Roman" w:cs="Times New Roman"/>
                <w:b/>
                <w:color w:val="231F20"/>
                <w:spacing w:val="-4"/>
                <w:sz w:val="24"/>
                <w:szCs w:val="24"/>
              </w:rPr>
              <w:t>Date</w:t>
            </w:r>
          </w:p>
        </w:tc>
      </w:tr>
      <w:tr w:rsidR="000577A2" w:rsidRPr="000577A2" w:rsidTr="00302CAE">
        <w:trPr>
          <w:trHeight w:val="151"/>
        </w:trPr>
        <w:tc>
          <w:tcPr>
            <w:tcW w:w="4672" w:type="dxa"/>
          </w:tcPr>
          <w:p w:rsidR="000577A2" w:rsidRPr="000577A2" w:rsidRDefault="000577A2" w:rsidP="000577A2">
            <w:pPr>
              <w:widowControl w:val="0"/>
              <w:tabs>
                <w:tab w:val="left" w:pos="744"/>
                <w:tab w:val="left" w:pos="1134"/>
              </w:tabs>
              <w:autoSpaceDE w:val="0"/>
              <w:autoSpaceDN w:val="0"/>
              <w:spacing w:after="0" w:line="240" w:lineRule="auto"/>
              <w:ind w:left="993" w:right="-732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77A2">
              <w:rPr>
                <w:rFonts w:ascii="Times New Roman" w:eastAsia="Times New Roman" w:hAnsi="Times New Roman" w:cs="Times New Roman"/>
                <w:color w:val="231F20"/>
                <w:spacing w:val="-5"/>
                <w:sz w:val="24"/>
                <w:szCs w:val="24"/>
              </w:rPr>
              <w:t>a.</w:t>
            </w:r>
            <w:r w:rsidRPr="000577A2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ab/>
              <w:t>Publish</w:t>
            </w:r>
            <w:r w:rsidRPr="000577A2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r w:rsidRPr="000577A2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bid </w:t>
            </w:r>
            <w:r w:rsidRPr="000577A2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szCs w:val="24"/>
              </w:rPr>
              <w:t>notice</w:t>
            </w:r>
          </w:p>
        </w:tc>
        <w:tc>
          <w:tcPr>
            <w:tcW w:w="2982" w:type="dxa"/>
          </w:tcPr>
          <w:p w:rsidR="000577A2" w:rsidRPr="000577A2" w:rsidRDefault="000577A2" w:rsidP="000577A2">
            <w:pPr>
              <w:widowControl w:val="0"/>
              <w:tabs>
                <w:tab w:val="left" w:pos="284"/>
                <w:tab w:val="left" w:pos="709"/>
                <w:tab w:val="left" w:pos="1134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autoSpaceDE w:val="0"/>
              <w:autoSpaceDN w:val="0"/>
              <w:spacing w:after="0" w:line="276" w:lineRule="auto"/>
              <w:ind w:left="993" w:right="-732" w:hanging="993"/>
              <w:rPr>
                <w:rFonts w:ascii="Times New Roman" w:eastAsia="Times New Roman" w:hAnsi="Times New Roman" w:cs="Times New Roman"/>
                <w:color w:val="FF0000"/>
                <w:spacing w:val="-2"/>
              </w:rPr>
            </w:pPr>
            <w:r w:rsidRPr="000577A2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 xml:space="preserve"> October 08, 2026</w:t>
            </w:r>
          </w:p>
        </w:tc>
      </w:tr>
      <w:tr w:rsidR="000577A2" w:rsidRPr="000577A2" w:rsidTr="00302CAE">
        <w:trPr>
          <w:trHeight w:val="269"/>
        </w:trPr>
        <w:tc>
          <w:tcPr>
            <w:tcW w:w="4672" w:type="dxa"/>
          </w:tcPr>
          <w:p w:rsidR="000577A2" w:rsidRPr="000577A2" w:rsidRDefault="000577A2" w:rsidP="000577A2">
            <w:pPr>
              <w:widowControl w:val="0"/>
              <w:tabs>
                <w:tab w:val="left" w:pos="744"/>
                <w:tab w:val="left" w:pos="1134"/>
              </w:tabs>
              <w:autoSpaceDE w:val="0"/>
              <w:autoSpaceDN w:val="0"/>
              <w:spacing w:after="0" w:line="249" w:lineRule="auto"/>
              <w:ind w:left="993" w:right="-732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77A2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szCs w:val="24"/>
              </w:rPr>
              <w:t>b.</w:t>
            </w:r>
            <w:r w:rsidRPr="000577A2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ab/>
              <w:t>Pre-bid</w:t>
            </w:r>
            <w:r w:rsidRPr="000577A2">
              <w:rPr>
                <w:rFonts w:ascii="Times New Roman" w:eastAsia="Times New Roman" w:hAnsi="Times New Roman" w:cs="Times New Roman"/>
                <w:color w:val="231F20"/>
                <w:spacing w:val="-15"/>
                <w:sz w:val="24"/>
                <w:szCs w:val="24"/>
              </w:rPr>
              <w:t xml:space="preserve"> </w:t>
            </w:r>
            <w:r w:rsidRPr="000577A2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meeting,</w:t>
            </w:r>
            <w:r w:rsidRPr="000577A2">
              <w:rPr>
                <w:rFonts w:ascii="Times New Roman" w:eastAsia="Times New Roman" w:hAnsi="Times New Roman" w:cs="Times New Roman"/>
                <w:color w:val="231F20"/>
                <w:spacing w:val="-14"/>
                <w:sz w:val="24"/>
                <w:szCs w:val="24"/>
              </w:rPr>
              <w:t xml:space="preserve"> </w:t>
            </w:r>
            <w:r w:rsidRPr="000577A2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where </w:t>
            </w:r>
            <w:r w:rsidRPr="000577A2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szCs w:val="24"/>
              </w:rPr>
              <w:t>applicable</w:t>
            </w:r>
          </w:p>
        </w:tc>
        <w:tc>
          <w:tcPr>
            <w:tcW w:w="2982" w:type="dxa"/>
          </w:tcPr>
          <w:p w:rsidR="000577A2" w:rsidRPr="000577A2" w:rsidRDefault="000577A2" w:rsidP="000577A2">
            <w:pPr>
              <w:widowControl w:val="0"/>
              <w:tabs>
                <w:tab w:val="left" w:pos="284"/>
                <w:tab w:val="left" w:pos="709"/>
                <w:tab w:val="left" w:pos="1134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  <w:tab w:val="left" w:pos="9000"/>
              </w:tabs>
              <w:autoSpaceDE w:val="0"/>
              <w:autoSpaceDN w:val="0"/>
              <w:spacing w:after="0" w:line="276" w:lineRule="auto"/>
              <w:ind w:left="993" w:right="-732" w:hanging="993"/>
              <w:rPr>
                <w:rFonts w:ascii="Times New Roman" w:eastAsia="Times New Roman" w:hAnsi="Times New Roman" w:cs="Times New Roman"/>
                <w:color w:val="FF0000"/>
                <w:spacing w:val="-2"/>
              </w:rPr>
            </w:pPr>
            <w:r w:rsidRPr="000577A2">
              <w:rPr>
                <w:rFonts w:ascii="Times New Roman" w:eastAsia="Times New Roman" w:hAnsi="Times New Roman" w:cs="Times New Roman"/>
                <w:color w:val="FF0000"/>
                <w:spacing w:val="-2"/>
              </w:rPr>
              <w:t xml:space="preserve"> October 23, 2026 at 10:00AM</w:t>
            </w:r>
          </w:p>
        </w:tc>
      </w:tr>
      <w:tr w:rsidR="000577A2" w:rsidRPr="000577A2" w:rsidTr="00302CAE">
        <w:trPr>
          <w:trHeight w:val="259"/>
        </w:trPr>
        <w:tc>
          <w:tcPr>
            <w:tcW w:w="4672" w:type="dxa"/>
          </w:tcPr>
          <w:p w:rsidR="000577A2" w:rsidRPr="000577A2" w:rsidRDefault="000577A2" w:rsidP="000577A2">
            <w:pPr>
              <w:widowControl w:val="0"/>
              <w:tabs>
                <w:tab w:val="left" w:pos="744"/>
                <w:tab w:val="left" w:pos="1134"/>
              </w:tabs>
              <w:autoSpaceDE w:val="0"/>
              <w:autoSpaceDN w:val="0"/>
              <w:spacing w:after="0" w:line="240" w:lineRule="auto"/>
              <w:ind w:left="993" w:right="-732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77A2">
              <w:rPr>
                <w:rFonts w:ascii="Times New Roman" w:eastAsia="Times New Roman" w:hAnsi="Times New Roman" w:cs="Times New Roman"/>
                <w:color w:val="231F20"/>
                <w:spacing w:val="-5"/>
                <w:sz w:val="24"/>
                <w:szCs w:val="24"/>
              </w:rPr>
              <w:t>c.</w:t>
            </w:r>
            <w:r w:rsidRPr="000577A2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ab/>
              <w:t xml:space="preserve">Bid closing </w:t>
            </w:r>
            <w:r w:rsidRPr="000577A2">
              <w:rPr>
                <w:rFonts w:ascii="Times New Roman" w:eastAsia="Times New Roman" w:hAnsi="Times New Roman" w:cs="Times New Roman"/>
                <w:color w:val="231F20"/>
                <w:spacing w:val="-4"/>
                <w:sz w:val="24"/>
                <w:szCs w:val="24"/>
              </w:rPr>
              <w:t>date</w:t>
            </w:r>
          </w:p>
        </w:tc>
        <w:tc>
          <w:tcPr>
            <w:tcW w:w="2982" w:type="dxa"/>
          </w:tcPr>
          <w:p w:rsidR="000577A2" w:rsidRPr="000577A2" w:rsidRDefault="000577A2" w:rsidP="000577A2">
            <w:pPr>
              <w:widowControl w:val="0"/>
              <w:tabs>
                <w:tab w:val="left" w:pos="1134"/>
              </w:tabs>
              <w:autoSpaceDE w:val="0"/>
              <w:autoSpaceDN w:val="0"/>
              <w:spacing w:after="0" w:line="240" w:lineRule="auto"/>
              <w:ind w:left="993" w:right="-732" w:hanging="993"/>
              <w:rPr>
                <w:rFonts w:ascii="Times New Roman" w:eastAsia="Times New Roman" w:hAnsi="Times New Roman" w:cs="Times New Roman"/>
                <w:color w:val="FF0000"/>
              </w:rPr>
            </w:pPr>
            <w:r w:rsidRPr="000577A2">
              <w:rPr>
                <w:rFonts w:ascii="Times New Roman" w:eastAsia="Times New Roman" w:hAnsi="Times New Roman" w:cs="Times New Roman"/>
                <w:color w:val="FF0000"/>
              </w:rPr>
              <w:t xml:space="preserve"> November 25, 2026</w:t>
            </w:r>
          </w:p>
        </w:tc>
      </w:tr>
      <w:tr w:rsidR="000577A2" w:rsidRPr="000577A2" w:rsidTr="00302CAE">
        <w:trPr>
          <w:trHeight w:val="249"/>
        </w:trPr>
        <w:tc>
          <w:tcPr>
            <w:tcW w:w="4672" w:type="dxa"/>
          </w:tcPr>
          <w:p w:rsidR="000577A2" w:rsidRPr="000577A2" w:rsidRDefault="000577A2" w:rsidP="000577A2">
            <w:pPr>
              <w:widowControl w:val="0"/>
              <w:tabs>
                <w:tab w:val="left" w:pos="744"/>
                <w:tab w:val="left" w:pos="1134"/>
              </w:tabs>
              <w:autoSpaceDE w:val="0"/>
              <w:autoSpaceDN w:val="0"/>
              <w:spacing w:after="0" w:line="240" w:lineRule="auto"/>
              <w:ind w:left="993" w:right="-732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77A2">
              <w:rPr>
                <w:rFonts w:ascii="Times New Roman" w:eastAsia="Times New Roman" w:hAnsi="Times New Roman" w:cs="Times New Roman"/>
                <w:color w:val="231F20"/>
                <w:spacing w:val="-5"/>
                <w:sz w:val="24"/>
                <w:szCs w:val="24"/>
              </w:rPr>
              <w:t>d.</w:t>
            </w:r>
            <w:r w:rsidRPr="000577A2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ab/>
              <w:t xml:space="preserve">Evaluation </w:t>
            </w:r>
            <w:r w:rsidRPr="000577A2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szCs w:val="24"/>
              </w:rPr>
              <w:t>process</w:t>
            </w:r>
          </w:p>
        </w:tc>
        <w:tc>
          <w:tcPr>
            <w:tcW w:w="2982" w:type="dxa"/>
          </w:tcPr>
          <w:p w:rsidR="000577A2" w:rsidRPr="000577A2" w:rsidRDefault="000577A2" w:rsidP="000577A2">
            <w:pPr>
              <w:widowControl w:val="0"/>
              <w:tabs>
                <w:tab w:val="left" w:pos="1134"/>
              </w:tabs>
              <w:autoSpaceDE w:val="0"/>
              <w:autoSpaceDN w:val="0"/>
              <w:spacing w:after="0" w:line="240" w:lineRule="auto"/>
              <w:ind w:left="993" w:right="-732" w:hanging="993"/>
              <w:rPr>
                <w:rFonts w:ascii="Times New Roman" w:eastAsia="Times New Roman" w:hAnsi="Times New Roman" w:cs="Times New Roman"/>
                <w:color w:val="FF0000"/>
              </w:rPr>
            </w:pPr>
            <w:r w:rsidRPr="000577A2">
              <w:rPr>
                <w:rFonts w:ascii="Times New Roman" w:eastAsia="Times New Roman" w:hAnsi="Times New Roman" w:cs="Times New Roman"/>
                <w:color w:val="FF0000"/>
              </w:rPr>
              <w:t xml:space="preserve"> December 09, 2026</w:t>
            </w:r>
          </w:p>
        </w:tc>
      </w:tr>
      <w:tr w:rsidR="000577A2" w:rsidRPr="000577A2" w:rsidTr="00302CAE">
        <w:trPr>
          <w:trHeight w:val="536"/>
        </w:trPr>
        <w:tc>
          <w:tcPr>
            <w:tcW w:w="4672" w:type="dxa"/>
          </w:tcPr>
          <w:p w:rsidR="000577A2" w:rsidRPr="000577A2" w:rsidRDefault="000577A2" w:rsidP="000577A2">
            <w:pPr>
              <w:widowControl w:val="0"/>
              <w:tabs>
                <w:tab w:val="left" w:pos="744"/>
                <w:tab w:val="left" w:pos="1134"/>
              </w:tabs>
              <w:autoSpaceDE w:val="0"/>
              <w:autoSpaceDN w:val="0"/>
              <w:spacing w:after="0" w:line="249" w:lineRule="auto"/>
              <w:ind w:left="993" w:right="-732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77A2">
              <w:rPr>
                <w:rFonts w:ascii="Times New Roman" w:eastAsia="Times New Roman" w:hAnsi="Times New Roman" w:cs="Times New Roman"/>
                <w:color w:val="231F20"/>
                <w:spacing w:val="-6"/>
                <w:sz w:val="24"/>
                <w:szCs w:val="24"/>
              </w:rPr>
              <w:t>e.</w:t>
            </w:r>
            <w:r w:rsidRPr="000577A2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ab/>
              <w:t xml:space="preserve">Display and communication of best evaluated bidder </w:t>
            </w:r>
            <w:r w:rsidRPr="000577A2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szCs w:val="24"/>
              </w:rPr>
              <w:t>notice</w:t>
            </w:r>
          </w:p>
        </w:tc>
        <w:tc>
          <w:tcPr>
            <w:tcW w:w="2982" w:type="dxa"/>
          </w:tcPr>
          <w:p w:rsidR="000577A2" w:rsidRPr="000577A2" w:rsidRDefault="000577A2" w:rsidP="000577A2">
            <w:pPr>
              <w:widowControl w:val="0"/>
              <w:tabs>
                <w:tab w:val="left" w:pos="1134"/>
              </w:tabs>
              <w:autoSpaceDE w:val="0"/>
              <w:autoSpaceDN w:val="0"/>
              <w:spacing w:after="0" w:line="240" w:lineRule="auto"/>
              <w:ind w:left="993" w:right="-732" w:hanging="993"/>
              <w:rPr>
                <w:rFonts w:ascii="Times New Roman" w:eastAsia="Times New Roman" w:hAnsi="Times New Roman" w:cs="Times New Roman"/>
                <w:color w:val="FF0000"/>
              </w:rPr>
            </w:pPr>
            <w:r w:rsidRPr="000577A2">
              <w:rPr>
                <w:rFonts w:ascii="Times New Roman" w:eastAsia="Times New Roman" w:hAnsi="Times New Roman" w:cs="Times New Roman"/>
                <w:color w:val="FF0000"/>
              </w:rPr>
              <w:t xml:space="preserve"> December 14, 2026</w:t>
            </w:r>
          </w:p>
        </w:tc>
      </w:tr>
      <w:tr w:rsidR="000577A2" w:rsidRPr="000577A2" w:rsidTr="00302CAE">
        <w:trPr>
          <w:trHeight w:val="233"/>
        </w:trPr>
        <w:tc>
          <w:tcPr>
            <w:tcW w:w="4672" w:type="dxa"/>
          </w:tcPr>
          <w:p w:rsidR="000577A2" w:rsidRPr="000577A2" w:rsidRDefault="000577A2" w:rsidP="000577A2">
            <w:pPr>
              <w:widowControl w:val="0"/>
              <w:tabs>
                <w:tab w:val="left" w:pos="744"/>
                <w:tab w:val="left" w:pos="1134"/>
              </w:tabs>
              <w:autoSpaceDE w:val="0"/>
              <w:autoSpaceDN w:val="0"/>
              <w:spacing w:after="0" w:line="240" w:lineRule="auto"/>
              <w:ind w:left="993" w:right="-732" w:hanging="4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77A2">
              <w:rPr>
                <w:rFonts w:ascii="Times New Roman" w:eastAsia="Times New Roman" w:hAnsi="Times New Roman" w:cs="Times New Roman"/>
                <w:color w:val="231F20"/>
                <w:spacing w:val="-5"/>
                <w:sz w:val="24"/>
                <w:szCs w:val="24"/>
              </w:rPr>
              <w:t>f.</w:t>
            </w:r>
            <w:r w:rsidRPr="000577A2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ab/>
              <w:t xml:space="preserve">Contract </w:t>
            </w:r>
            <w:r w:rsidRPr="000577A2">
              <w:rPr>
                <w:rFonts w:ascii="Times New Roman" w:eastAsia="Times New Roman" w:hAnsi="Times New Roman" w:cs="Times New Roman"/>
                <w:color w:val="231F20"/>
                <w:spacing w:val="-2"/>
                <w:sz w:val="24"/>
                <w:szCs w:val="24"/>
              </w:rPr>
              <w:t>signature</w:t>
            </w:r>
          </w:p>
        </w:tc>
        <w:tc>
          <w:tcPr>
            <w:tcW w:w="2982" w:type="dxa"/>
          </w:tcPr>
          <w:p w:rsidR="000577A2" w:rsidRPr="000577A2" w:rsidRDefault="000577A2" w:rsidP="000577A2">
            <w:pPr>
              <w:widowControl w:val="0"/>
              <w:tabs>
                <w:tab w:val="left" w:pos="1134"/>
              </w:tabs>
              <w:autoSpaceDE w:val="0"/>
              <w:autoSpaceDN w:val="0"/>
              <w:spacing w:after="0" w:line="249" w:lineRule="auto"/>
              <w:ind w:left="993" w:right="-732" w:hanging="99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577A2">
              <w:rPr>
                <w:rFonts w:ascii="Times New Roman" w:eastAsia="Times New Roman" w:hAnsi="Times New Roman" w:cs="Times New Roman"/>
                <w:spacing w:val="-2"/>
              </w:rPr>
              <w:t>After Solicitor General’s Clearance</w:t>
            </w:r>
          </w:p>
        </w:tc>
      </w:tr>
    </w:tbl>
    <w:p w:rsidR="00544A23" w:rsidRDefault="00544A23" w:rsidP="000577A2">
      <w:pPr>
        <w:tabs>
          <w:tab w:val="left" w:pos="1134"/>
        </w:tabs>
        <w:ind w:left="993" w:right="-732" w:hanging="426"/>
      </w:pPr>
    </w:p>
    <w:sectPr w:rsidR="00544A23" w:rsidSect="000577A2">
      <w:pgSz w:w="12240" w:h="15840"/>
      <w:pgMar w:top="1440" w:right="2034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9A6AD4"/>
    <w:multiLevelType w:val="hybridMultilevel"/>
    <w:tmpl w:val="3F980E40"/>
    <w:lvl w:ilvl="0" w:tplc="0406DD18">
      <w:start w:val="1"/>
      <w:numFmt w:val="decimal"/>
      <w:lvlText w:val="%1."/>
      <w:lvlJc w:val="left"/>
      <w:pPr>
        <w:ind w:left="1807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-2"/>
        <w:w w:val="100"/>
        <w:sz w:val="23"/>
        <w:szCs w:val="23"/>
        <w:lang w:val="en-US" w:eastAsia="en-US" w:bidi="ar-SA"/>
      </w:rPr>
    </w:lvl>
    <w:lvl w:ilvl="1" w:tplc="9634BB1E">
      <w:start w:val="1"/>
      <w:numFmt w:val="lowerLetter"/>
      <w:lvlText w:val="%2."/>
      <w:lvlJc w:val="left"/>
      <w:pPr>
        <w:ind w:left="2424" w:hanging="5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100"/>
        <w:sz w:val="23"/>
        <w:szCs w:val="23"/>
        <w:lang w:val="en-US" w:eastAsia="en-US" w:bidi="ar-SA"/>
      </w:rPr>
    </w:lvl>
    <w:lvl w:ilvl="2" w:tplc="1AD84DDE">
      <w:numFmt w:val="bullet"/>
      <w:lvlText w:val="•"/>
      <w:lvlJc w:val="left"/>
      <w:pPr>
        <w:ind w:left="3473" w:hanging="598"/>
      </w:pPr>
      <w:rPr>
        <w:rFonts w:hint="default"/>
        <w:lang w:val="en-US" w:eastAsia="en-US" w:bidi="ar-SA"/>
      </w:rPr>
    </w:lvl>
    <w:lvl w:ilvl="3" w:tplc="C3C622DA">
      <w:numFmt w:val="bullet"/>
      <w:lvlText w:val="•"/>
      <w:lvlJc w:val="left"/>
      <w:pPr>
        <w:ind w:left="4527" w:hanging="598"/>
      </w:pPr>
      <w:rPr>
        <w:rFonts w:hint="default"/>
        <w:lang w:val="en-US" w:eastAsia="en-US" w:bidi="ar-SA"/>
      </w:rPr>
    </w:lvl>
    <w:lvl w:ilvl="4" w:tplc="60AE6F88">
      <w:numFmt w:val="bullet"/>
      <w:lvlText w:val="•"/>
      <w:lvlJc w:val="left"/>
      <w:pPr>
        <w:ind w:left="5581" w:hanging="598"/>
      </w:pPr>
      <w:rPr>
        <w:rFonts w:hint="default"/>
        <w:lang w:val="en-US" w:eastAsia="en-US" w:bidi="ar-SA"/>
      </w:rPr>
    </w:lvl>
    <w:lvl w:ilvl="5" w:tplc="12721FD0">
      <w:numFmt w:val="bullet"/>
      <w:lvlText w:val="•"/>
      <w:lvlJc w:val="left"/>
      <w:pPr>
        <w:ind w:left="6635" w:hanging="598"/>
      </w:pPr>
      <w:rPr>
        <w:rFonts w:hint="default"/>
        <w:lang w:val="en-US" w:eastAsia="en-US" w:bidi="ar-SA"/>
      </w:rPr>
    </w:lvl>
    <w:lvl w:ilvl="6" w:tplc="E0605D06">
      <w:numFmt w:val="bullet"/>
      <w:lvlText w:val="•"/>
      <w:lvlJc w:val="left"/>
      <w:pPr>
        <w:ind w:left="7689" w:hanging="598"/>
      </w:pPr>
      <w:rPr>
        <w:rFonts w:hint="default"/>
        <w:lang w:val="en-US" w:eastAsia="en-US" w:bidi="ar-SA"/>
      </w:rPr>
    </w:lvl>
    <w:lvl w:ilvl="7" w:tplc="083087AE">
      <w:numFmt w:val="bullet"/>
      <w:lvlText w:val="•"/>
      <w:lvlJc w:val="left"/>
      <w:pPr>
        <w:ind w:left="8743" w:hanging="598"/>
      </w:pPr>
      <w:rPr>
        <w:rFonts w:hint="default"/>
        <w:lang w:val="en-US" w:eastAsia="en-US" w:bidi="ar-SA"/>
      </w:rPr>
    </w:lvl>
    <w:lvl w:ilvl="8" w:tplc="A8EA8EF6">
      <w:numFmt w:val="bullet"/>
      <w:lvlText w:val="•"/>
      <w:lvlJc w:val="left"/>
      <w:pPr>
        <w:ind w:left="9797" w:hanging="598"/>
      </w:pPr>
      <w:rPr>
        <w:rFonts w:hint="default"/>
        <w:lang w:val="en-US" w:eastAsia="en-US" w:bidi="ar-SA"/>
      </w:rPr>
    </w:lvl>
  </w:abstractNum>
  <w:abstractNum w:abstractNumId="1" w15:restartNumberingAfterBreak="0">
    <w:nsid w:val="21E16067"/>
    <w:multiLevelType w:val="hybridMultilevel"/>
    <w:tmpl w:val="F55ED50E"/>
    <w:lvl w:ilvl="0" w:tplc="FD8A2530">
      <w:start w:val="1"/>
      <w:numFmt w:val="bullet"/>
      <w:lvlText w:val=""/>
      <w:lvlJc w:val="left"/>
      <w:pPr>
        <w:ind w:left="2167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7" w:hanging="360"/>
      </w:pPr>
      <w:rPr>
        <w:rFonts w:ascii="Wingdings" w:hAnsi="Wingdings" w:hint="default"/>
      </w:rPr>
    </w:lvl>
  </w:abstractNum>
  <w:abstractNum w:abstractNumId="2" w15:restartNumberingAfterBreak="0">
    <w:nsid w:val="28BF56A9"/>
    <w:multiLevelType w:val="hybridMultilevel"/>
    <w:tmpl w:val="9320D7F6"/>
    <w:lvl w:ilvl="0" w:tplc="20000009">
      <w:start w:val="1"/>
      <w:numFmt w:val="bullet"/>
      <w:lvlText w:val=""/>
      <w:lvlJc w:val="left"/>
      <w:pPr>
        <w:ind w:left="2167" w:hanging="360"/>
      </w:pPr>
      <w:rPr>
        <w:rFonts w:ascii="Wingdings" w:hAnsi="Wingdings" w:hint="default"/>
      </w:rPr>
    </w:lvl>
    <w:lvl w:ilvl="1" w:tplc="20000003" w:tentative="1">
      <w:start w:val="1"/>
      <w:numFmt w:val="bullet"/>
      <w:lvlText w:val="o"/>
      <w:lvlJc w:val="left"/>
      <w:pPr>
        <w:ind w:left="288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60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432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504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76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648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720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92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77A2"/>
    <w:rsid w:val="000577A2"/>
    <w:rsid w:val="000841C8"/>
    <w:rsid w:val="002271AE"/>
    <w:rsid w:val="00302CAE"/>
    <w:rsid w:val="0054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32C1B"/>
  <w15:chartTrackingRefBased/>
  <w15:docId w15:val="{487AA6B3-99B2-468F-A44D-F88B50A0AA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552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murungi, patricia</dc:creator>
  <cp:keywords/>
  <dc:description/>
  <cp:lastModifiedBy>murungi, patricia</cp:lastModifiedBy>
  <cp:revision>4</cp:revision>
  <dcterms:created xsi:type="dcterms:W3CDTF">2026-10-13T14:26:00Z</dcterms:created>
  <dcterms:modified xsi:type="dcterms:W3CDTF">2026-10-13T14:31:00Z</dcterms:modified>
</cp:coreProperties>
</file>